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4720" w14:textId="77777777" w:rsidR="00CC7E97" w:rsidRDefault="00CC7E97" w:rsidP="00CC7E97">
      <w:pPr>
        <w:pStyle w:val="Heading1"/>
      </w:pPr>
      <w:bookmarkStart w:id="0" w:name="_Toc21438"/>
      <w:r w:rsidRPr="002E0C71">
        <w:t>Appendix D: Environmental</w:t>
      </w:r>
      <w:bookmarkEnd w:id="0"/>
    </w:p>
    <w:p w14:paraId="2E518A8A" w14:textId="77777777" w:rsidR="00CC7E97" w:rsidRDefault="00CC7E97" w:rsidP="00CC7E97"/>
    <w:p w14:paraId="093CA9E7" w14:textId="77777777" w:rsidR="00CC7E97" w:rsidRDefault="00CC7E97" w:rsidP="00CC7E97">
      <w:pPr>
        <w:ind w:left="1620" w:hanging="1620"/>
      </w:pPr>
      <w:r>
        <w:fldChar w:fldCharType="begin"/>
      </w:r>
      <w:r>
        <w:instrText xml:space="preserve"> REF _Ref533756583 \h </w:instrText>
      </w:r>
      <w:r>
        <w:fldChar w:fldCharType="separate"/>
      </w:r>
      <w:r w:rsidRPr="002E0C71">
        <w:t>Checklist D1: Guide for Environmental Review</w:t>
      </w:r>
      <w:r>
        <w:fldChar w:fldCharType="end"/>
      </w:r>
    </w:p>
    <w:p w14:paraId="774EA741" w14:textId="77777777" w:rsidR="00CC7E97" w:rsidRDefault="00CC7E97" w:rsidP="00CC7E97">
      <w:pPr>
        <w:ind w:left="1620" w:hanging="1620"/>
      </w:pPr>
      <w:r>
        <w:fldChar w:fldCharType="begin"/>
      </w:r>
      <w:r>
        <w:instrText xml:space="preserve"> REF _Ref533756589 \h </w:instrText>
      </w:r>
      <w:r>
        <w:fldChar w:fldCharType="separate"/>
      </w:r>
      <w:r w:rsidRPr="002E0C71">
        <w:t>Checklist D2: Guide for In-Depth Environmental Monitoring</w:t>
      </w:r>
      <w:r>
        <w:fldChar w:fldCharType="end"/>
      </w:r>
    </w:p>
    <w:p w14:paraId="1F736C7D" w14:textId="77777777" w:rsidR="00CC7E97" w:rsidRDefault="00CC7E97" w:rsidP="00CC7E97">
      <w:pPr>
        <w:ind w:left="1620" w:hanging="1620"/>
      </w:pPr>
      <w:r>
        <w:fldChar w:fldCharType="begin"/>
      </w:r>
      <w:r>
        <w:instrText xml:space="preserve"> REF _Ref533756591 \h </w:instrText>
      </w:r>
      <w:r>
        <w:fldChar w:fldCharType="separate"/>
      </w:r>
      <w:r w:rsidRPr="00BB6FFD">
        <w:t>Checklist D3: Guide for Review of Historic Preservation and Archeology</w:t>
      </w:r>
      <w:r>
        <w:fldChar w:fldCharType="end"/>
      </w:r>
    </w:p>
    <w:p w14:paraId="2A15C543" w14:textId="77777777" w:rsidR="00CC7E97" w:rsidRDefault="00CC7E97" w:rsidP="00CC7E97">
      <w:pPr>
        <w:ind w:left="1620" w:hanging="1620"/>
      </w:pPr>
      <w:r>
        <w:fldChar w:fldCharType="begin"/>
      </w:r>
      <w:r>
        <w:instrText xml:space="preserve"> REF _Ref533756593 \h </w:instrText>
      </w:r>
      <w:r>
        <w:fldChar w:fldCharType="separate"/>
      </w:r>
      <w:r w:rsidRPr="00BB6FFD">
        <w:t>Checklist D4: Guide for Review of Floodplains and Wetlands</w:t>
      </w:r>
      <w:r>
        <w:fldChar w:fldCharType="end"/>
      </w:r>
    </w:p>
    <w:p w14:paraId="203D6A9E" w14:textId="77777777" w:rsidR="00CC7E97" w:rsidRDefault="00CC7E97" w:rsidP="00CC7E97">
      <w:pPr>
        <w:ind w:left="1620" w:hanging="1620"/>
      </w:pPr>
      <w:r>
        <w:fldChar w:fldCharType="begin"/>
      </w:r>
      <w:r>
        <w:instrText xml:space="preserve"> REF _Ref533756595 \h </w:instrText>
      </w:r>
      <w:r>
        <w:fldChar w:fldCharType="separate"/>
      </w:r>
      <w:r w:rsidRPr="00BB6FFD">
        <w:t>Checklist D5: Guide for Review of Coastal Zone Management</w:t>
      </w:r>
      <w:r>
        <w:fldChar w:fldCharType="end"/>
      </w:r>
    </w:p>
    <w:p w14:paraId="6F2FE99D" w14:textId="77777777" w:rsidR="00CC7E97" w:rsidRDefault="00CC7E97" w:rsidP="00CC7E97">
      <w:pPr>
        <w:ind w:left="1620" w:hanging="1620"/>
      </w:pPr>
      <w:r>
        <w:fldChar w:fldCharType="begin"/>
      </w:r>
      <w:r>
        <w:instrText xml:space="preserve"> REF _Ref533756597 \h </w:instrText>
      </w:r>
      <w:r>
        <w:fldChar w:fldCharType="separate"/>
      </w:r>
      <w:r w:rsidRPr="00BB6FFD">
        <w:t>Checklist D6: Guide for Review of Endangered Species</w:t>
      </w:r>
      <w:r>
        <w:fldChar w:fldCharType="end"/>
      </w:r>
    </w:p>
    <w:p w14:paraId="1C223169" w14:textId="77777777" w:rsidR="00CC7E97" w:rsidRDefault="00CC7E97" w:rsidP="00CC7E97">
      <w:pPr>
        <w:ind w:left="1620" w:hanging="1620"/>
      </w:pPr>
      <w:r>
        <w:fldChar w:fldCharType="begin"/>
      </w:r>
      <w:r>
        <w:instrText xml:space="preserve"> REF _Ref533756600 \h </w:instrText>
      </w:r>
      <w:r>
        <w:fldChar w:fldCharType="separate"/>
      </w:r>
      <w:r w:rsidRPr="00BB6FFD">
        <w:t>Checklist D7: Guide for Review of Noise</w:t>
      </w:r>
      <w:r>
        <w:fldChar w:fldCharType="end"/>
      </w:r>
    </w:p>
    <w:p w14:paraId="66CE48E8" w14:textId="77777777" w:rsidR="00CC7E97" w:rsidRDefault="00CC7E97" w:rsidP="00CC7E97">
      <w:pPr>
        <w:ind w:left="1620" w:hanging="1620"/>
      </w:pPr>
      <w:r>
        <w:fldChar w:fldCharType="begin"/>
      </w:r>
      <w:r>
        <w:instrText xml:space="preserve"> REF _Ref533756601 \h </w:instrText>
      </w:r>
      <w:r>
        <w:fldChar w:fldCharType="separate"/>
      </w:r>
      <w:r w:rsidRPr="00BB6FFD">
        <w:t>Checklist D8: Guide for Review of Air Quality</w:t>
      </w:r>
      <w:r>
        <w:fldChar w:fldCharType="end"/>
      </w:r>
    </w:p>
    <w:p w14:paraId="12CFDC3A" w14:textId="77777777" w:rsidR="00CC7E97" w:rsidRDefault="00CC7E97" w:rsidP="00CC7E97">
      <w:pPr>
        <w:ind w:left="1620" w:hanging="1620"/>
      </w:pPr>
      <w:r>
        <w:fldChar w:fldCharType="begin"/>
      </w:r>
      <w:r>
        <w:instrText xml:space="preserve"> REF _Ref533756603 \h </w:instrText>
      </w:r>
      <w:r>
        <w:fldChar w:fldCharType="separate"/>
      </w:r>
      <w:r w:rsidRPr="00BB6FFD">
        <w:t>Checklist D9: Guide for Review of Aquifers</w:t>
      </w:r>
      <w:r>
        <w:fldChar w:fldCharType="end"/>
      </w:r>
    </w:p>
    <w:p w14:paraId="4B405EC8" w14:textId="77777777" w:rsidR="00CC7E97" w:rsidRDefault="00CC7E97" w:rsidP="00CC7E97">
      <w:pPr>
        <w:ind w:left="1620" w:hanging="1620"/>
      </w:pPr>
      <w:r>
        <w:fldChar w:fldCharType="begin"/>
      </w:r>
      <w:r>
        <w:instrText xml:space="preserve"> REF _Ref533756605 \h </w:instrText>
      </w:r>
      <w:r>
        <w:fldChar w:fldCharType="separate"/>
      </w:r>
      <w:r w:rsidRPr="00BB6FFD">
        <w:t>Checklist D10: Guide for Review of Water Quality</w:t>
      </w:r>
      <w:r>
        <w:fldChar w:fldCharType="end"/>
      </w:r>
    </w:p>
    <w:p w14:paraId="7F8103F5" w14:textId="77777777" w:rsidR="00CC7E97" w:rsidRDefault="00CC7E97" w:rsidP="00CC7E97">
      <w:pPr>
        <w:ind w:left="1620" w:hanging="1620"/>
      </w:pPr>
      <w:r>
        <w:fldChar w:fldCharType="begin"/>
      </w:r>
      <w:r>
        <w:instrText xml:space="preserve"> REF _Ref533756609 \h </w:instrText>
      </w:r>
      <w:r>
        <w:fldChar w:fldCharType="separate"/>
      </w:r>
      <w:r w:rsidRPr="00BB6FFD">
        <w:t>Checklist D11: Guide for Review of Site Hazards</w:t>
      </w:r>
      <w:r>
        <w:fldChar w:fldCharType="end"/>
      </w:r>
    </w:p>
    <w:p w14:paraId="1381BE06" w14:textId="77777777" w:rsidR="00CC7E97" w:rsidRDefault="00CC7E97" w:rsidP="00CC7E97">
      <w:pPr>
        <w:ind w:left="1620" w:hanging="1620"/>
      </w:pPr>
      <w:r>
        <w:fldChar w:fldCharType="begin"/>
      </w:r>
      <w:r>
        <w:instrText xml:space="preserve"> REF _Ref533756610 \h </w:instrText>
      </w:r>
      <w:r>
        <w:fldChar w:fldCharType="separate"/>
      </w:r>
      <w:r w:rsidRPr="00BB6FFD">
        <w:t>Checklist D12: Guide for Review of Environmental Justice</w:t>
      </w:r>
      <w:r>
        <w:fldChar w:fldCharType="end"/>
      </w:r>
    </w:p>
    <w:p w14:paraId="7363B4EF" w14:textId="77777777" w:rsidR="00CC7E97" w:rsidRDefault="00CC7E97" w:rsidP="00CC7E97">
      <w:r>
        <w:br w:type="page"/>
      </w:r>
    </w:p>
    <w:p w14:paraId="53211CF9" w14:textId="77777777" w:rsidR="00CC7E97" w:rsidRDefault="00CC7E97" w:rsidP="00CC7E97">
      <w:pPr>
        <w:pStyle w:val="Heading2"/>
      </w:pPr>
      <w:bookmarkStart w:id="1" w:name="_Ref533756583"/>
      <w:bookmarkStart w:id="2" w:name="_Toc21439"/>
      <w:r w:rsidRPr="002E0C71">
        <w:lastRenderedPageBreak/>
        <w:t>Checklist D1: Guide for Environmental Review</w:t>
      </w:r>
      <w:bookmarkEnd w:id="1"/>
      <w:bookmarkEnd w:id="2"/>
    </w:p>
    <w:p w14:paraId="386168E1"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45"/>
      </w:tblGrid>
      <w:tr w:rsidR="00CC7E97" w:rsidRPr="002E0C71" w14:paraId="5E10FD5E" w14:textId="77777777" w:rsidTr="002F2CE9">
        <w:trPr>
          <w:trHeight w:val="461"/>
        </w:trPr>
        <w:tc>
          <w:tcPr>
            <w:tcW w:w="4297" w:type="dxa"/>
            <w:shd w:val="clear" w:color="auto" w:fill="auto"/>
            <w:vAlign w:val="center"/>
          </w:tcPr>
          <w:p w14:paraId="0C015336"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Monitored Entity:</w:t>
            </w:r>
          </w:p>
        </w:tc>
        <w:tc>
          <w:tcPr>
            <w:tcW w:w="4945" w:type="dxa"/>
            <w:shd w:val="clear" w:color="auto" w:fill="auto"/>
            <w:vAlign w:val="center"/>
          </w:tcPr>
          <w:p w14:paraId="29E1FF6F" w14:textId="77777777" w:rsidR="00CC7E97" w:rsidRPr="002E0C71" w:rsidRDefault="00CC7E97" w:rsidP="002F2CE9">
            <w:pPr>
              <w:spacing w:after="0" w:line="259" w:lineRule="auto"/>
              <w:rPr>
                <w:rFonts w:ascii="Franklin Gothic Book" w:eastAsia="Calibri" w:hAnsi="Franklin Gothic Book" w:cs="Times New Roman"/>
              </w:rPr>
            </w:pPr>
          </w:p>
        </w:tc>
      </w:tr>
      <w:tr w:rsidR="00CC7E97" w:rsidRPr="002E0C71" w14:paraId="65085BF9" w14:textId="77777777" w:rsidTr="002F2CE9">
        <w:trPr>
          <w:trHeight w:val="461"/>
        </w:trPr>
        <w:tc>
          <w:tcPr>
            <w:tcW w:w="4297" w:type="dxa"/>
            <w:shd w:val="clear" w:color="auto" w:fill="auto"/>
            <w:vAlign w:val="center"/>
          </w:tcPr>
          <w:p w14:paraId="4CD4FA41"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 xml:space="preserve">Project ID: </w:t>
            </w:r>
          </w:p>
        </w:tc>
        <w:tc>
          <w:tcPr>
            <w:tcW w:w="4945" w:type="dxa"/>
            <w:shd w:val="clear" w:color="auto" w:fill="auto"/>
            <w:vAlign w:val="center"/>
          </w:tcPr>
          <w:p w14:paraId="21917A2A" w14:textId="77777777" w:rsidR="00CC7E97" w:rsidRPr="002E0C71" w:rsidRDefault="00CC7E97" w:rsidP="002F2CE9">
            <w:pPr>
              <w:spacing w:after="0" w:line="259" w:lineRule="auto"/>
              <w:rPr>
                <w:rFonts w:ascii="Franklin Gothic Book" w:eastAsia="Calibri" w:hAnsi="Franklin Gothic Book" w:cs="Times New Roman"/>
              </w:rPr>
            </w:pPr>
          </w:p>
        </w:tc>
      </w:tr>
      <w:tr w:rsidR="00CC7E97" w:rsidRPr="002E0C71" w14:paraId="1814ADB1" w14:textId="77777777" w:rsidTr="002F2CE9">
        <w:trPr>
          <w:trHeight w:val="461"/>
        </w:trPr>
        <w:tc>
          <w:tcPr>
            <w:tcW w:w="4297" w:type="dxa"/>
            <w:shd w:val="clear" w:color="auto" w:fill="auto"/>
            <w:vAlign w:val="center"/>
          </w:tcPr>
          <w:p w14:paraId="0CBD3A93"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Project:</w:t>
            </w:r>
          </w:p>
        </w:tc>
        <w:tc>
          <w:tcPr>
            <w:tcW w:w="4945" w:type="dxa"/>
            <w:shd w:val="clear" w:color="auto" w:fill="auto"/>
            <w:vAlign w:val="center"/>
          </w:tcPr>
          <w:p w14:paraId="527CC815" w14:textId="77777777" w:rsidR="00CC7E97" w:rsidRPr="002E0C71" w:rsidRDefault="00CC7E97" w:rsidP="002F2CE9">
            <w:pPr>
              <w:spacing w:after="0" w:line="259" w:lineRule="auto"/>
              <w:rPr>
                <w:rFonts w:ascii="Franklin Gothic Book" w:eastAsia="Calibri" w:hAnsi="Franklin Gothic Book" w:cs="Times New Roman"/>
              </w:rPr>
            </w:pPr>
          </w:p>
        </w:tc>
      </w:tr>
      <w:tr w:rsidR="00CC7E97" w:rsidRPr="002E0C71" w14:paraId="2B1041C6" w14:textId="77777777" w:rsidTr="002F2CE9">
        <w:trPr>
          <w:trHeight w:val="461"/>
        </w:trPr>
        <w:tc>
          <w:tcPr>
            <w:tcW w:w="4297" w:type="dxa"/>
            <w:shd w:val="clear" w:color="auto" w:fill="auto"/>
            <w:vAlign w:val="center"/>
          </w:tcPr>
          <w:p w14:paraId="6C580D87"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Reviewer:</w:t>
            </w:r>
          </w:p>
        </w:tc>
        <w:tc>
          <w:tcPr>
            <w:tcW w:w="4945" w:type="dxa"/>
            <w:shd w:val="clear" w:color="auto" w:fill="auto"/>
            <w:vAlign w:val="center"/>
          </w:tcPr>
          <w:p w14:paraId="090BF705" w14:textId="77777777" w:rsidR="00CC7E97" w:rsidRPr="002E0C71" w:rsidRDefault="00CC7E97" w:rsidP="002F2CE9">
            <w:pPr>
              <w:spacing w:after="0" w:line="259" w:lineRule="auto"/>
              <w:rPr>
                <w:rFonts w:ascii="Franklin Gothic Book" w:eastAsia="Calibri" w:hAnsi="Franklin Gothic Book" w:cs="Times New Roman"/>
              </w:rPr>
            </w:pPr>
          </w:p>
        </w:tc>
      </w:tr>
      <w:tr w:rsidR="00CC7E97" w:rsidRPr="002E0C71" w14:paraId="56FB2FC8" w14:textId="77777777" w:rsidTr="002F2CE9">
        <w:trPr>
          <w:trHeight w:val="461"/>
        </w:trPr>
        <w:tc>
          <w:tcPr>
            <w:tcW w:w="4297" w:type="dxa"/>
            <w:shd w:val="clear" w:color="auto" w:fill="auto"/>
            <w:vAlign w:val="center"/>
          </w:tcPr>
          <w:p w14:paraId="29B8234B"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Date Completed:</w:t>
            </w:r>
          </w:p>
        </w:tc>
        <w:tc>
          <w:tcPr>
            <w:tcW w:w="4945" w:type="dxa"/>
            <w:shd w:val="clear" w:color="auto" w:fill="auto"/>
            <w:vAlign w:val="center"/>
          </w:tcPr>
          <w:p w14:paraId="182ED056" w14:textId="77777777" w:rsidR="00CC7E97" w:rsidRPr="002E0C71" w:rsidRDefault="00CC7E97" w:rsidP="002F2CE9">
            <w:pPr>
              <w:spacing w:after="0" w:line="259" w:lineRule="auto"/>
              <w:rPr>
                <w:rFonts w:ascii="Franklin Gothic Book" w:eastAsia="Calibri" w:hAnsi="Franklin Gothic Book" w:cs="Times New Roman"/>
              </w:rPr>
            </w:pPr>
          </w:p>
        </w:tc>
      </w:tr>
    </w:tbl>
    <w:p w14:paraId="7D6502DD" w14:textId="77777777" w:rsidR="00CC7E97" w:rsidRPr="002E0C71" w:rsidRDefault="00CC7E97" w:rsidP="00CC7E97">
      <w:pPr>
        <w:spacing w:after="0" w:line="240" w:lineRule="auto"/>
        <w:ind w:left="864" w:hanging="864"/>
        <w:rPr>
          <w:rFonts w:ascii="Franklin Gothic Book" w:eastAsia="Times New Roman" w:hAnsi="Franklin Gothic Book" w:cs="Times New Roman"/>
          <w:b/>
        </w:rPr>
      </w:pPr>
    </w:p>
    <w:p w14:paraId="272BD81D" w14:textId="77777777" w:rsidR="00CC7E97" w:rsidRPr="002E0C71" w:rsidRDefault="00CC7E97" w:rsidP="00CC7E97">
      <w:pPr>
        <w:spacing w:after="0" w:line="240" w:lineRule="auto"/>
        <w:jc w:val="both"/>
        <w:rPr>
          <w:rFonts w:ascii="Franklin Gothic Book" w:eastAsia="Times New Roman" w:hAnsi="Franklin Gothic Book" w:cs="Times New Roman"/>
          <w:b/>
        </w:rPr>
      </w:pPr>
      <w:r w:rsidRPr="002E0C71">
        <w:rPr>
          <w:rFonts w:ascii="Franklin Gothic Book" w:eastAsia="Times New Roman" w:hAnsi="Franklin Gothic Book" w:cs="Times New Roman"/>
          <w:b/>
        </w:rPr>
        <w:t>NOTE:</w:t>
      </w:r>
      <w:r w:rsidRPr="002E0C71">
        <w:rPr>
          <w:rFonts w:ascii="Franklin Gothic Book" w:eastAsia="Times New Roman" w:hAnsi="Franklin Gothic Book" w:cs="Times New Roman"/>
          <w:b/>
        </w:rPr>
        <w:tab/>
      </w:r>
      <w:r w:rsidRPr="002E0C71">
        <w:rPr>
          <w:rFonts w:ascii="Franklin Gothic Book" w:eastAsia="Times New Roman" w:hAnsi="Franklin Gothic Book" w:cs="Times New Roman"/>
        </w:rPr>
        <w:t xml:space="preserve">All questions that address requirements contain the citation for the source of the requirement (statute, regulation, </w:t>
      </w:r>
      <w:proofErr w:type="spellStart"/>
      <w:r w:rsidRPr="002E0C71">
        <w:rPr>
          <w:rFonts w:ascii="Franklin Gothic Book" w:eastAsia="Times New Roman" w:hAnsi="Franklin Gothic Book" w:cs="Times New Roman"/>
        </w:rPr>
        <w:t>NOFA</w:t>
      </w:r>
      <w:proofErr w:type="spellEnd"/>
      <w:r w:rsidRPr="002E0C71">
        <w:rPr>
          <w:rFonts w:ascii="Franklin Gothic Book" w:eastAsia="Times New Roman" w:hAnsi="Franklin Gothic Book" w:cs="Times New Roman"/>
        </w:rPr>
        <w:t xml:space="preserve">, or grant agreement).  If the requirement is not met, the Reviewer must make a finding of noncompliance.  However, findings made using the questions in this </w:t>
      </w:r>
      <w:r>
        <w:rPr>
          <w:rFonts w:ascii="Franklin Gothic Book" w:eastAsia="Times New Roman" w:hAnsi="Franklin Gothic Book" w:cs="Times New Roman"/>
        </w:rPr>
        <w:t>Checklist</w:t>
      </w:r>
      <w:r w:rsidRPr="002E0C71">
        <w:rPr>
          <w:rFonts w:ascii="Franklin Gothic Book" w:eastAsia="Times New Roman" w:hAnsi="Franklin Gothic Book" w:cs="Times New Roman"/>
        </w:rPr>
        <w:t xml:space="preserve"> must be based upon consultation with the </w:t>
      </w:r>
      <w:proofErr w:type="spellStart"/>
      <w:r w:rsidRPr="002E0C71">
        <w:rPr>
          <w:rFonts w:ascii="Franklin Gothic Book" w:eastAsia="Times New Roman" w:hAnsi="Franklin Gothic Book" w:cs="Times New Roman"/>
        </w:rPr>
        <w:t>REO</w:t>
      </w:r>
      <w:proofErr w:type="spellEnd"/>
      <w:r w:rsidRPr="002E0C71">
        <w:rPr>
          <w:rFonts w:ascii="Franklin Gothic Book" w:eastAsia="Times New Roman" w:hAnsi="Franklin Gothic Book" w:cs="Times New Roman"/>
        </w:rPr>
        <w:t>/</w:t>
      </w:r>
      <w:proofErr w:type="spellStart"/>
      <w:r w:rsidRPr="002E0C71">
        <w:rPr>
          <w:rFonts w:ascii="Franklin Gothic Book" w:eastAsia="Times New Roman" w:hAnsi="Franklin Gothic Book" w:cs="Times New Roman"/>
        </w:rPr>
        <w:t>FEO</w:t>
      </w:r>
      <w:proofErr w:type="spellEnd"/>
      <w:r w:rsidRPr="002E0C71">
        <w:rPr>
          <w:rFonts w:ascii="Franklin Gothic Book" w:eastAsia="Times New Roman" w:hAnsi="Franklin Gothic Book" w:cs="Times New Roman"/>
        </w:rPr>
        <w:t xml:space="preserve"> with jurisdiction over the Monitored Entity being monitored.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E0C71">
        <w:rPr>
          <w:rFonts w:ascii="Franklin Gothic Book" w:eastAsia="Times New Roman" w:hAnsi="Franklin Gothic Book" w:cs="Times New Roman"/>
          <w:b/>
        </w:rPr>
        <w:t>finding</w:t>
      </w:r>
      <w:r w:rsidRPr="002E0C71">
        <w:rPr>
          <w:rFonts w:ascii="Franklin Gothic Book" w:eastAsia="Times New Roman" w:hAnsi="Franklin Gothic Book" w:cs="Times New Roman"/>
        </w:rPr>
        <w:t xml:space="preserve">."  </w:t>
      </w:r>
    </w:p>
    <w:p w14:paraId="580EA5E1" w14:textId="77777777" w:rsidR="00CC7E97" w:rsidRPr="002E0C71" w:rsidRDefault="00CC7E97" w:rsidP="00CC7E97">
      <w:pPr>
        <w:spacing w:after="0" w:line="240" w:lineRule="auto"/>
        <w:jc w:val="both"/>
        <w:rPr>
          <w:rFonts w:ascii="Franklin Gothic Book" w:eastAsia="Times New Roman" w:hAnsi="Franklin Gothic Book" w:cs="Times New Roman"/>
        </w:rPr>
      </w:pPr>
    </w:p>
    <w:p w14:paraId="44FE7E4E" w14:textId="77777777" w:rsidR="00CC7E97" w:rsidRPr="002E0C71" w:rsidRDefault="00CC7E97" w:rsidP="00CC7E97">
      <w:pPr>
        <w:widowControl w:val="0"/>
        <w:spacing w:after="0" w:line="240" w:lineRule="auto"/>
        <w:jc w:val="both"/>
        <w:rPr>
          <w:rFonts w:ascii="Franklin Gothic Book" w:eastAsia="Calibri" w:hAnsi="Franklin Gothic Book" w:cs="Times New Roman"/>
          <w:b/>
          <w:color w:val="FF0000"/>
        </w:rPr>
      </w:pPr>
      <w:r w:rsidRPr="002E0C71">
        <w:rPr>
          <w:rFonts w:ascii="Franklin Gothic Book" w:eastAsia="Calibri" w:hAnsi="Franklin Gothic Book" w:cs="Times New Roman"/>
          <w:b/>
          <w:u w:val="single"/>
        </w:rPr>
        <w:t>Instructions</w:t>
      </w:r>
      <w:r w:rsidRPr="002E0C71">
        <w:rPr>
          <w:rFonts w:ascii="Franklin Gothic Book" w:eastAsia="Calibri" w:hAnsi="Franklin Gothic Book" w:cs="Times New Roman"/>
          <w:b/>
        </w:rPr>
        <w:t>:</w:t>
      </w:r>
      <w:r w:rsidRPr="002E0C71">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is designed to assess environmental performance of Monitored </w:t>
      </w:r>
      <w:r w:rsidRPr="002E0C71" w:rsidDel="00675A15">
        <w:rPr>
          <w:rFonts w:ascii="Franklin Gothic Book" w:eastAsia="Calibri" w:hAnsi="Franklin Gothic Book" w:cs="Times New Roman"/>
        </w:rPr>
        <w:t>Entities</w:t>
      </w:r>
      <w:r w:rsidRPr="002E0C71">
        <w:rPr>
          <w:rFonts w:ascii="Franklin Gothic Book" w:eastAsia="Calibri" w:hAnsi="Franklin Gothic Book" w:cs="Times New Roman"/>
        </w:rPr>
        <w:t xml:space="preserve"> for activities funded under Community Development Block Grant Disaster Recovery (CDBG-DR) program.  </w:t>
      </w:r>
    </w:p>
    <w:p w14:paraId="724060CE" w14:textId="77777777" w:rsidR="00CC7E97" w:rsidRPr="002E0C71" w:rsidRDefault="00CC7E97" w:rsidP="00CC7E97">
      <w:pPr>
        <w:widowControl w:val="0"/>
        <w:tabs>
          <w:tab w:val="center" w:pos="4320"/>
        </w:tabs>
        <w:spacing w:after="0" w:line="240" w:lineRule="auto"/>
        <w:rPr>
          <w:rFonts w:ascii="Franklin Gothic Book" w:eastAsia="Times New Roman" w:hAnsi="Franklin Gothic Book" w:cs="Times New Roman"/>
          <w:b/>
          <w:u w:val="single"/>
        </w:rPr>
      </w:pPr>
    </w:p>
    <w:p w14:paraId="2ACEC350" w14:textId="77777777" w:rsidR="00CC7E97" w:rsidRPr="002E0C71" w:rsidRDefault="00CC7E97" w:rsidP="00CC7E97">
      <w:pPr>
        <w:widowControl w:val="0"/>
        <w:tabs>
          <w:tab w:val="center" w:pos="4320"/>
        </w:tabs>
        <w:spacing w:after="0" w:line="240" w:lineRule="auto"/>
        <w:rPr>
          <w:rFonts w:ascii="Franklin Gothic Book" w:eastAsia="Times New Roman" w:hAnsi="Franklin Gothic Book" w:cs="Times New Roman"/>
          <w:u w:val="single"/>
        </w:rPr>
      </w:pPr>
      <w:r w:rsidRPr="002E0C71">
        <w:rPr>
          <w:rFonts w:ascii="Franklin Gothic Book" w:eastAsia="Times New Roman" w:hAnsi="Franklin Gothic Book" w:cs="Times New Roman"/>
          <w:b/>
          <w:u w:val="single"/>
        </w:rPr>
        <w:t>Questions:</w:t>
      </w:r>
      <w:r w:rsidRPr="002E0C71">
        <w:rPr>
          <w:rFonts w:ascii="Franklin Gothic Book" w:eastAsia="Times New Roman" w:hAnsi="Franklin Gothic Book" w:cs="Times New Roman"/>
        </w:rPr>
        <w:t xml:space="preserve">  </w:t>
      </w:r>
    </w:p>
    <w:p w14:paraId="59278CEF" w14:textId="77777777" w:rsidR="00CC7E97" w:rsidRPr="002E0C71" w:rsidRDefault="00CC7E97" w:rsidP="00CC7E97">
      <w:pPr>
        <w:widowControl w:val="0"/>
        <w:numPr>
          <w:ilvl w:val="0"/>
          <w:numId w:val="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CC7E97" w:rsidRPr="002E0C71" w14:paraId="3AFA0EB6" w14:textId="77777777" w:rsidTr="002F2CE9">
        <w:tc>
          <w:tcPr>
            <w:tcW w:w="7756" w:type="dxa"/>
            <w:tcBorders>
              <w:bottom w:val="single" w:sz="4" w:space="0" w:color="auto"/>
            </w:tcBorders>
          </w:tcPr>
          <w:p w14:paraId="5D56817E"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Does the Monitored</w:t>
            </w:r>
            <w:r w:rsidRPr="002E0C71" w:rsidDel="00675A15">
              <w:rPr>
                <w:rFonts w:ascii="Franklin Gothic Book" w:eastAsia="Times New Roman" w:hAnsi="Franklin Gothic Book" w:cs="Times New Roman"/>
              </w:rPr>
              <w:t xml:space="preserve"> Entity</w:t>
            </w:r>
            <w:r w:rsidRPr="002E0C71">
              <w:rPr>
                <w:rFonts w:ascii="Franklin Gothic Book" w:eastAsia="Times New Roman" w:hAnsi="Franklin Gothic Book" w:cs="Times New Roman"/>
              </w:rPr>
              <w:t xml:space="preserve"> engage in large complex projects that require full environmental assessments, for example, new construction, large scale rehabilitation of residential or commercial structures, re-use of industrial structures and properties for non-industrial uses?</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CC7E97" w:rsidRPr="002E0C71" w14:paraId="750C9906" w14:textId="77777777" w:rsidTr="002F2CE9">
              <w:trPr>
                <w:trHeight w:val="170"/>
              </w:trPr>
              <w:tc>
                <w:tcPr>
                  <w:tcW w:w="425" w:type="dxa"/>
                </w:tcPr>
                <w:p w14:paraId="5AB2A25A"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20B3FE6"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549F0EEE"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676E3F0C" w14:textId="77777777" w:rsidTr="002F2CE9">
              <w:trPr>
                <w:trHeight w:val="225"/>
              </w:trPr>
              <w:tc>
                <w:tcPr>
                  <w:tcW w:w="425" w:type="dxa"/>
                </w:tcPr>
                <w:p w14:paraId="7F576FD7"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586A8443"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0960F39B"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0B75A2FA"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4A3D8759" w14:textId="77777777" w:rsidTr="002F2CE9">
        <w:trPr>
          <w:cantSplit/>
        </w:trPr>
        <w:tc>
          <w:tcPr>
            <w:tcW w:w="9010" w:type="dxa"/>
            <w:gridSpan w:val="2"/>
            <w:tcBorders>
              <w:bottom w:val="nil"/>
            </w:tcBorders>
          </w:tcPr>
          <w:p w14:paraId="2613374F"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1928135D" w14:textId="77777777" w:rsidTr="002F2CE9">
        <w:trPr>
          <w:cantSplit/>
          <w:trHeight w:val="575"/>
        </w:trPr>
        <w:tc>
          <w:tcPr>
            <w:tcW w:w="9010" w:type="dxa"/>
            <w:gridSpan w:val="2"/>
            <w:tcBorders>
              <w:top w:val="nil"/>
            </w:tcBorders>
          </w:tcPr>
          <w:p w14:paraId="357E3D45"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7015509"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17B8923" w14:textId="77777777" w:rsidR="00CC7E97" w:rsidRPr="002E0C71"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CC7E97" w:rsidRPr="002E0C71" w14:paraId="59C467C9" w14:textId="77777777" w:rsidTr="002F2CE9">
        <w:tc>
          <w:tcPr>
            <w:tcW w:w="7756" w:type="dxa"/>
            <w:tcBorders>
              <w:bottom w:val="single" w:sz="4" w:space="0" w:color="auto"/>
            </w:tcBorders>
          </w:tcPr>
          <w:p w14:paraId="6B48DFF3"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Does a review of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675A15">
              <w:rPr>
                <w:rFonts w:ascii="Franklin Gothic Book" w:eastAsia="Times New Roman" w:hAnsi="Franklin Gothic Book" w:cs="Times New Roman"/>
              </w:rPr>
              <w:t xml:space="preserve">’s </w:t>
            </w:r>
            <w:r w:rsidRPr="002E0C71">
              <w:rPr>
                <w:rFonts w:ascii="Franklin Gothic Book" w:eastAsia="Times New Roman" w:hAnsi="Franklin Gothic Book" w:cs="Times New Roman"/>
              </w:rPr>
              <w:t>Request for Release of Funds (</w:t>
            </w:r>
            <w:proofErr w:type="spellStart"/>
            <w:r w:rsidRPr="002E0C71">
              <w:rPr>
                <w:rFonts w:ascii="Franklin Gothic Book" w:eastAsia="Times New Roman" w:hAnsi="Franklin Gothic Book" w:cs="Times New Roman"/>
              </w:rPr>
              <w:t>RROF</w:t>
            </w:r>
            <w:proofErr w:type="spellEnd"/>
            <w:r w:rsidRPr="002E0C71">
              <w:rPr>
                <w:rFonts w:ascii="Franklin Gothic Book" w:eastAsia="Times New Roman" w:hAnsi="Franklin Gothic Book" w:cs="Times New Roman"/>
              </w:rPr>
              <w:t xml:space="preserve">) raise any concerns, such </w:t>
            </w:r>
            <w:proofErr w:type="gramStart"/>
            <w:r w:rsidRPr="002E0C71">
              <w:rPr>
                <w:rFonts w:ascii="Franklin Gothic Book" w:eastAsia="Times New Roman" w:hAnsi="Franklin Gothic Book" w:cs="Times New Roman"/>
              </w:rPr>
              <w:t>as:</w:t>
            </w:r>
            <w:proofErr w:type="gramEnd"/>
          </w:p>
          <w:p w14:paraId="65C45E1E" w14:textId="77777777" w:rsidR="00CC7E97" w:rsidRPr="002E0C71" w:rsidRDefault="00CC7E97" w:rsidP="00CC7E97">
            <w:pPr>
              <w:widowControl w:val="0"/>
              <w:numPr>
                <w:ilvl w:val="0"/>
                <w:numId w:val="4"/>
              </w:numPr>
              <w:tabs>
                <w:tab w:val="left" w:pos="365"/>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an </w:t>
            </w:r>
            <w:proofErr w:type="spellStart"/>
            <w:r w:rsidRPr="002E0C71">
              <w:rPr>
                <w:rFonts w:ascii="Franklin Gothic Book" w:eastAsia="Times New Roman" w:hAnsi="Franklin Gothic Book" w:cs="Times New Roman"/>
              </w:rPr>
              <w:t>RROF</w:t>
            </w:r>
            <w:proofErr w:type="spellEnd"/>
            <w:r w:rsidRPr="002E0C71">
              <w:rPr>
                <w:rFonts w:ascii="Franklin Gothic Book" w:eastAsia="Times New Roman" w:hAnsi="Franklin Gothic Book" w:cs="Times New Roman"/>
              </w:rPr>
              <w:t xml:space="preserve"> processed after a project has begun; and/or </w:t>
            </w:r>
          </w:p>
          <w:p w14:paraId="395B9405" w14:textId="77777777" w:rsidR="00CC7E97" w:rsidRPr="002E0C71" w:rsidRDefault="00CC7E97" w:rsidP="00CC7E97">
            <w:pPr>
              <w:widowControl w:val="0"/>
              <w:numPr>
                <w:ilvl w:val="0"/>
                <w:numId w:val="4"/>
              </w:numPr>
              <w:spacing w:after="0" w:line="240" w:lineRule="auto"/>
              <w:ind w:left="365" w:hanging="296"/>
              <w:rPr>
                <w:rFonts w:ascii="Franklin Gothic Book" w:eastAsia="Times New Roman" w:hAnsi="Franklin Gothic Book" w:cs="Times New Roman"/>
              </w:rPr>
            </w:pPr>
            <w:r w:rsidRPr="002E0C71">
              <w:rPr>
                <w:rFonts w:ascii="Franklin Gothic Book" w:eastAsia="Times New Roman" w:hAnsi="Franklin Gothic Book" w:cs="Times New Roman"/>
              </w:rPr>
              <w:t>in cross-checking between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675A15">
              <w:rPr>
                <w:rFonts w:ascii="Franklin Gothic Book" w:eastAsia="Times New Roman" w:hAnsi="Franklin Gothic Book" w:cs="Times New Roman"/>
              </w:rPr>
              <w:t xml:space="preserve">’s </w:t>
            </w:r>
            <w:r w:rsidRPr="002E0C71">
              <w:rPr>
                <w:rFonts w:ascii="Franklin Gothic Book" w:eastAsia="Times New Roman" w:hAnsi="Franklin Gothic Book" w:cs="Times New Roman"/>
              </w:rPr>
              <w:t>Disaster Recovery Grant Reporting (</w:t>
            </w:r>
            <w:proofErr w:type="spellStart"/>
            <w:r w:rsidRPr="002E0C71">
              <w:rPr>
                <w:rFonts w:ascii="Franklin Gothic Book" w:eastAsia="Times New Roman" w:hAnsi="Franklin Gothic Book" w:cs="Times New Roman"/>
              </w:rPr>
              <w:t>DRGR</w:t>
            </w:r>
            <w:proofErr w:type="spellEnd"/>
            <w:r w:rsidRPr="002E0C71">
              <w:rPr>
                <w:rFonts w:ascii="Franklin Gothic Book" w:eastAsia="Times New Roman" w:hAnsi="Franklin Gothic Book" w:cs="Times New Roman"/>
              </w:rPr>
              <w:t xml:space="preserve">) and the related CDBG-DR Action Plan, projects that are underway for which no </w:t>
            </w:r>
            <w:proofErr w:type="spellStart"/>
            <w:r w:rsidRPr="002E0C71">
              <w:rPr>
                <w:rFonts w:ascii="Franklin Gothic Book" w:eastAsia="Times New Roman" w:hAnsi="Franklin Gothic Book" w:cs="Times New Roman"/>
              </w:rPr>
              <w:t>RROF</w:t>
            </w:r>
            <w:proofErr w:type="spellEnd"/>
            <w:r w:rsidRPr="002E0C71">
              <w:rPr>
                <w:rFonts w:ascii="Franklin Gothic Book" w:eastAsia="Times New Roman" w:hAnsi="Franklin Gothic Book" w:cs="Times New Roman"/>
              </w:rPr>
              <w:t xml:space="preserve"> has been processed?</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CC7E97" w:rsidRPr="002E0C71" w14:paraId="0C93BECC" w14:textId="77777777" w:rsidTr="002F2CE9">
              <w:trPr>
                <w:trHeight w:val="170"/>
              </w:trPr>
              <w:tc>
                <w:tcPr>
                  <w:tcW w:w="425" w:type="dxa"/>
                </w:tcPr>
                <w:p w14:paraId="094A459B"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015D1139"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6A6A56E0"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25E4CEE5" w14:textId="77777777" w:rsidTr="002F2CE9">
              <w:trPr>
                <w:trHeight w:val="225"/>
              </w:trPr>
              <w:tc>
                <w:tcPr>
                  <w:tcW w:w="425" w:type="dxa"/>
                </w:tcPr>
                <w:p w14:paraId="1B0B5AE0"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1DA9F0C9"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1B870558"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55E1FD6F"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2FAE7706" w14:textId="77777777" w:rsidTr="002F2CE9">
        <w:trPr>
          <w:cantSplit/>
        </w:trPr>
        <w:tc>
          <w:tcPr>
            <w:tcW w:w="9010" w:type="dxa"/>
            <w:gridSpan w:val="2"/>
            <w:tcBorders>
              <w:bottom w:val="nil"/>
            </w:tcBorders>
          </w:tcPr>
          <w:p w14:paraId="5ECE6967"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04FF9A9E" w14:textId="77777777" w:rsidTr="002F2CE9">
        <w:trPr>
          <w:cantSplit/>
          <w:trHeight w:val="575"/>
        </w:trPr>
        <w:tc>
          <w:tcPr>
            <w:tcW w:w="9010" w:type="dxa"/>
            <w:gridSpan w:val="2"/>
            <w:tcBorders>
              <w:top w:val="nil"/>
            </w:tcBorders>
          </w:tcPr>
          <w:p w14:paraId="5318FC84"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7"/>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009C3DE8"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CDB4EC1" w14:textId="77777777" w:rsidR="00CC7E97" w:rsidRPr="002E0C71"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CC7E97" w:rsidRPr="002E0C71" w14:paraId="2E39D456" w14:textId="77777777" w:rsidTr="002F2CE9">
        <w:tc>
          <w:tcPr>
            <w:tcW w:w="7756" w:type="dxa"/>
            <w:tcBorders>
              <w:bottom w:val="single" w:sz="4" w:space="0" w:color="auto"/>
            </w:tcBorders>
          </w:tcPr>
          <w:p w14:paraId="64691FA8"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Is there evidence that the staff person(s) designated by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lacks knowledge or training on environmental review requirements for the </w:t>
            </w:r>
            <w:r w:rsidRPr="002E0C71">
              <w:rPr>
                <w:rFonts w:ascii="Franklin Gothic Book" w:eastAsia="Times New Roman" w:hAnsi="Franklin Gothic Book" w:cs="Times New Roman"/>
              </w:rPr>
              <w:lastRenderedPageBreak/>
              <w:t>CDBG-DR programs?</w:t>
            </w:r>
          </w:p>
        </w:tc>
        <w:tc>
          <w:tcPr>
            <w:tcW w:w="1254" w:type="dxa"/>
            <w:tcBorders>
              <w:bottom w:val="single" w:sz="4" w:space="0" w:color="auto"/>
            </w:tcBorders>
          </w:tcPr>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CC7E97" w:rsidRPr="002E0C71" w14:paraId="5D9ABD44" w14:textId="77777777" w:rsidTr="002F2CE9">
              <w:trPr>
                <w:trHeight w:val="170"/>
              </w:trPr>
              <w:tc>
                <w:tcPr>
                  <w:tcW w:w="425" w:type="dxa"/>
                </w:tcPr>
                <w:p w14:paraId="2FF04CF2"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30C49C62"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01B0257C"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59E5BBFA" w14:textId="77777777" w:rsidTr="002F2CE9">
              <w:trPr>
                <w:trHeight w:val="225"/>
              </w:trPr>
              <w:tc>
                <w:tcPr>
                  <w:tcW w:w="425" w:type="dxa"/>
                </w:tcPr>
                <w:p w14:paraId="145BD4E4"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2202EAA0"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64EFADA7"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5D695DA1"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6E7FD301" w14:textId="77777777" w:rsidTr="002F2CE9">
        <w:trPr>
          <w:cantSplit/>
        </w:trPr>
        <w:tc>
          <w:tcPr>
            <w:tcW w:w="9010" w:type="dxa"/>
            <w:gridSpan w:val="2"/>
            <w:tcBorders>
              <w:bottom w:val="nil"/>
            </w:tcBorders>
          </w:tcPr>
          <w:p w14:paraId="7B93C1D4"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5E0FAD67" w14:textId="77777777" w:rsidTr="002F2CE9">
        <w:trPr>
          <w:cantSplit/>
          <w:trHeight w:val="575"/>
        </w:trPr>
        <w:tc>
          <w:tcPr>
            <w:tcW w:w="9010" w:type="dxa"/>
            <w:gridSpan w:val="2"/>
            <w:tcBorders>
              <w:top w:val="nil"/>
            </w:tcBorders>
          </w:tcPr>
          <w:p w14:paraId="38CECA45"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8"/>
                  <w:enabled/>
                  <w:calcOnExit w:val="0"/>
                  <w:textInput/>
                </w:ffData>
              </w:fldChar>
            </w:r>
            <w:bookmarkStart w:id="3" w:name="Text8"/>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bookmarkEnd w:id="3"/>
          </w:p>
          <w:p w14:paraId="70328B1C"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A7C288E" w14:textId="77777777" w:rsidR="00CC7E97" w:rsidRPr="002E0C71"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08"/>
        <w:gridCol w:w="1602"/>
      </w:tblGrid>
      <w:tr w:rsidR="00CC7E97" w:rsidRPr="002E0C71" w14:paraId="6F36C16D" w14:textId="77777777" w:rsidTr="002F2CE9">
        <w:trPr>
          <w:trHeight w:hRule="exact" w:val="634"/>
        </w:trPr>
        <w:tc>
          <w:tcPr>
            <w:tcW w:w="7756" w:type="dxa"/>
            <w:tcBorders>
              <w:bottom w:val="single" w:sz="4" w:space="0" w:color="auto"/>
            </w:tcBorders>
          </w:tcPr>
          <w:p w14:paraId="282C84C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Is there any evidence that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has spent or obligated grant funds prior to receipt of the Form HUD-7015.16, “Authority to Use Funds?”</w:t>
            </w:r>
          </w:p>
        </w:tc>
        <w:tc>
          <w:tcPr>
            <w:tcW w:w="1254" w:type="dxa"/>
            <w:tcBorders>
              <w:bottom w:val="single" w:sz="4" w:space="0" w:color="auto"/>
            </w:tcBorders>
          </w:tcPr>
          <w:tbl>
            <w:tblPr>
              <w:tblpPr w:leftFromText="180" w:rightFromText="180" w:vertAnchor="text" w:horzAnchor="margin" w:tblpX="172" w:tblpY="84"/>
              <w:tblW w:w="1592" w:type="dxa"/>
              <w:tblCellMar>
                <w:left w:w="0" w:type="dxa"/>
                <w:right w:w="0" w:type="dxa"/>
              </w:tblCellMar>
              <w:tblLook w:val="0000" w:firstRow="0" w:lastRow="0" w:firstColumn="0" w:lastColumn="0" w:noHBand="0" w:noVBand="0"/>
            </w:tblPr>
            <w:tblGrid>
              <w:gridCol w:w="720"/>
              <w:gridCol w:w="401"/>
              <w:gridCol w:w="471"/>
            </w:tblGrid>
            <w:tr w:rsidR="00CC7E97" w:rsidRPr="002E0C71" w14:paraId="57DA183F" w14:textId="77777777" w:rsidTr="002F2CE9">
              <w:trPr>
                <w:trHeight w:val="170"/>
              </w:trPr>
              <w:tc>
                <w:tcPr>
                  <w:tcW w:w="720" w:type="dxa"/>
                </w:tcPr>
                <w:p w14:paraId="4EEEEB82"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401" w:type="dxa"/>
                </w:tcPr>
                <w:p w14:paraId="3ECDC7EC"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471" w:type="dxa"/>
                </w:tcPr>
                <w:p w14:paraId="777B7F93"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781FF73D" w14:textId="77777777" w:rsidTr="002F2CE9">
              <w:trPr>
                <w:trHeight w:val="225"/>
              </w:trPr>
              <w:tc>
                <w:tcPr>
                  <w:tcW w:w="720" w:type="dxa"/>
                </w:tcPr>
                <w:p w14:paraId="64E10DD0"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401" w:type="dxa"/>
                </w:tcPr>
                <w:p w14:paraId="28DBD81B"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471" w:type="dxa"/>
                </w:tcPr>
                <w:p w14:paraId="14FE3ABC"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7D5CE12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102"/>
              <w:rPr>
                <w:rFonts w:ascii="Franklin Gothic Book" w:eastAsia="Times New Roman" w:hAnsi="Franklin Gothic Book" w:cs="Times New Roman"/>
              </w:rPr>
            </w:pPr>
          </w:p>
        </w:tc>
      </w:tr>
      <w:tr w:rsidR="00CC7E97" w:rsidRPr="002E0C71" w14:paraId="0A960F1F" w14:textId="77777777" w:rsidTr="002F2CE9">
        <w:trPr>
          <w:cantSplit/>
        </w:trPr>
        <w:tc>
          <w:tcPr>
            <w:tcW w:w="9010" w:type="dxa"/>
            <w:gridSpan w:val="2"/>
            <w:tcBorders>
              <w:bottom w:val="nil"/>
            </w:tcBorders>
          </w:tcPr>
          <w:p w14:paraId="22A7633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62F6D683" w14:textId="77777777" w:rsidTr="002F2CE9">
        <w:trPr>
          <w:cantSplit/>
          <w:trHeight w:val="575"/>
        </w:trPr>
        <w:tc>
          <w:tcPr>
            <w:tcW w:w="9010" w:type="dxa"/>
            <w:gridSpan w:val="2"/>
            <w:tcBorders>
              <w:top w:val="nil"/>
            </w:tcBorders>
          </w:tcPr>
          <w:p w14:paraId="39CEDF72"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9"/>
                  <w:enabled/>
                  <w:calcOnExit w:val="0"/>
                  <w:textInput/>
                </w:ffData>
              </w:fldChar>
            </w:r>
            <w:bookmarkStart w:id="4" w:name="Text9"/>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bookmarkEnd w:id="4"/>
          </w:p>
          <w:p w14:paraId="505EE152"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290439F" w14:textId="77777777" w:rsidR="00CC7E97" w:rsidRPr="002E0C71"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11"/>
        <w:gridCol w:w="1512"/>
      </w:tblGrid>
      <w:tr w:rsidR="00CC7E97" w:rsidRPr="002E0C71" w14:paraId="17309D67" w14:textId="77777777" w:rsidTr="002F2CE9">
        <w:trPr>
          <w:trHeight w:hRule="exact" w:val="634"/>
        </w:trPr>
        <w:tc>
          <w:tcPr>
            <w:tcW w:w="7478" w:type="dxa"/>
            <w:gridSpan w:val="2"/>
            <w:tcBorders>
              <w:bottom w:val="single" w:sz="4" w:space="0" w:color="auto"/>
            </w:tcBorders>
          </w:tcPr>
          <w:p w14:paraId="637EF10B" w14:textId="5E9A5C53"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E0C71">
              <w:rPr>
                <w:rFonts w:ascii="Franklin Gothic Book" w:eastAsia="Times New Roman" w:hAnsi="Franklin Gothic Book" w:cs="Times New Roman"/>
              </w:rPr>
              <w:t xml:space="preserve">a.   For the time period reviewed, has </w:t>
            </w:r>
            <w:r w:rsidR="000B6E0F">
              <w:rPr>
                <w:rFonts w:ascii="Franklin Gothic Book" w:eastAsia="Times New Roman" w:hAnsi="Franklin Gothic Book" w:cs="Times New Roman"/>
              </w:rPr>
              <w:t>the Grantee</w:t>
            </w:r>
            <w:r w:rsidRPr="002E0C71">
              <w:rPr>
                <w:rFonts w:ascii="Franklin Gothic Book" w:eastAsia="Times New Roman" w:hAnsi="Franklin Gothic Book" w:cs="Times New Roman"/>
              </w:rPr>
              <w:t xml:space="preserve"> received any objections raising non-compliance issues about the 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5F1E7A">
              <w:rPr>
                <w:rFonts w:ascii="Franklin Gothic Book" w:eastAsia="Times New Roman" w:hAnsi="Franklin Gothic Book" w:cs="Times New Roman"/>
              </w:rPr>
              <w:t>?</w:t>
            </w:r>
          </w:p>
        </w:tc>
        <w:tc>
          <w:tcPr>
            <w:tcW w:w="1512" w:type="dxa"/>
            <w:tcBorders>
              <w:bottom w:val="single" w:sz="4" w:space="0" w:color="auto"/>
            </w:tcBorders>
          </w:tcPr>
          <w:tbl>
            <w:tblPr>
              <w:tblpPr w:leftFromText="180" w:rightFromText="180" w:vertAnchor="text" w:horzAnchor="margin" w:tblpX="172" w:tblpY="84"/>
              <w:tblW w:w="1502" w:type="dxa"/>
              <w:tblCellMar>
                <w:left w:w="0" w:type="dxa"/>
                <w:right w:w="0" w:type="dxa"/>
              </w:tblCellMar>
              <w:tblLook w:val="0000" w:firstRow="0" w:lastRow="0" w:firstColumn="0" w:lastColumn="0" w:noHBand="0" w:noVBand="0"/>
            </w:tblPr>
            <w:tblGrid>
              <w:gridCol w:w="630"/>
              <w:gridCol w:w="401"/>
              <w:gridCol w:w="471"/>
            </w:tblGrid>
            <w:tr w:rsidR="00CC7E97" w:rsidRPr="002E0C71" w14:paraId="0425731F" w14:textId="77777777" w:rsidTr="002F2CE9">
              <w:trPr>
                <w:trHeight w:val="357"/>
              </w:trPr>
              <w:tc>
                <w:tcPr>
                  <w:tcW w:w="630" w:type="dxa"/>
                </w:tcPr>
                <w:p w14:paraId="17F21B60"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401" w:type="dxa"/>
                </w:tcPr>
                <w:p w14:paraId="3E10E653"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471" w:type="dxa"/>
                </w:tcPr>
                <w:p w14:paraId="2960DDB0"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15A2500C" w14:textId="77777777" w:rsidTr="002F2CE9">
              <w:trPr>
                <w:trHeight w:val="225"/>
              </w:trPr>
              <w:tc>
                <w:tcPr>
                  <w:tcW w:w="630" w:type="dxa"/>
                </w:tcPr>
                <w:p w14:paraId="2BBE18FF"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401" w:type="dxa"/>
                </w:tcPr>
                <w:p w14:paraId="36D1B2F9"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471" w:type="dxa"/>
                </w:tcPr>
                <w:p w14:paraId="25CBC71C"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0EE58BCB"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5C514FD4" w14:textId="77777777" w:rsidTr="002F2CE9">
        <w:trPr>
          <w:cantSplit/>
        </w:trPr>
        <w:tc>
          <w:tcPr>
            <w:tcW w:w="8990" w:type="dxa"/>
            <w:gridSpan w:val="3"/>
            <w:tcBorders>
              <w:bottom w:val="nil"/>
            </w:tcBorders>
          </w:tcPr>
          <w:p w14:paraId="3F1323CD"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70E96BCD" w14:textId="77777777" w:rsidTr="002F2CE9">
        <w:trPr>
          <w:cantSplit/>
          <w:trHeight w:val="575"/>
        </w:trPr>
        <w:tc>
          <w:tcPr>
            <w:tcW w:w="8990" w:type="dxa"/>
            <w:gridSpan w:val="3"/>
            <w:tcBorders>
              <w:top w:val="nil"/>
            </w:tcBorders>
          </w:tcPr>
          <w:p w14:paraId="3670687C"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0"/>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1165292D"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4643CC86" w14:textId="77777777" w:rsidTr="002F2CE9">
        <w:trPr>
          <w:trHeight w:hRule="exact" w:val="634"/>
        </w:trPr>
        <w:tc>
          <w:tcPr>
            <w:tcW w:w="7367" w:type="dxa"/>
            <w:tcBorders>
              <w:bottom w:val="single" w:sz="4" w:space="0" w:color="auto"/>
            </w:tcBorders>
          </w:tcPr>
          <w:p w14:paraId="45D98A1D" w14:textId="564697E9"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5" w:hanging="355"/>
              <w:rPr>
                <w:rFonts w:ascii="Franklin Gothic Book" w:eastAsia="Times New Roman" w:hAnsi="Franklin Gothic Book" w:cs="Times New Roman"/>
                <w:b/>
                <w:color w:val="FF0000"/>
              </w:rPr>
            </w:pPr>
            <w:r w:rsidRPr="002E0C71">
              <w:rPr>
                <w:rFonts w:ascii="Franklin Gothic Book" w:eastAsia="Times New Roman" w:hAnsi="Franklin Gothic Book" w:cs="Times New Roman"/>
              </w:rPr>
              <w:t>b.  If the answer to “a” above is “yes,” were the objections addressed by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after </w:t>
            </w:r>
            <w:r w:rsidR="000B6E0F">
              <w:rPr>
                <w:rFonts w:ascii="Franklin Gothic Book" w:eastAsia="Times New Roman" w:hAnsi="Franklin Gothic Book" w:cs="Times New Roman"/>
              </w:rPr>
              <w:t>the Grantee</w:t>
            </w:r>
            <w:r w:rsidRPr="002E0C71">
              <w:rPr>
                <w:rFonts w:ascii="Franklin Gothic Book" w:eastAsia="Times New Roman" w:hAnsi="Franklin Gothic Book" w:cs="Times New Roman"/>
              </w:rPr>
              <w:t xml:space="preserve"> forwarded them?</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2E0C71" w14:paraId="0E00188F" w14:textId="77777777" w:rsidTr="002F2CE9">
              <w:trPr>
                <w:trHeight w:val="170"/>
              </w:trPr>
              <w:tc>
                <w:tcPr>
                  <w:tcW w:w="425" w:type="dxa"/>
                </w:tcPr>
                <w:p w14:paraId="45945114"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65F73E3C"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591B790F"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7E7300BC" w14:textId="77777777" w:rsidTr="002F2CE9">
              <w:trPr>
                <w:trHeight w:val="225"/>
              </w:trPr>
              <w:tc>
                <w:tcPr>
                  <w:tcW w:w="425" w:type="dxa"/>
                </w:tcPr>
                <w:p w14:paraId="34BACCD7"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7D5111FE"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2A2C3ED3"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1CF03591"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463402A3" w14:textId="77777777" w:rsidTr="002F2CE9">
        <w:trPr>
          <w:cantSplit/>
        </w:trPr>
        <w:tc>
          <w:tcPr>
            <w:tcW w:w="8990" w:type="dxa"/>
            <w:gridSpan w:val="3"/>
            <w:tcBorders>
              <w:bottom w:val="nil"/>
            </w:tcBorders>
          </w:tcPr>
          <w:p w14:paraId="320A0A25"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6EBE336F" w14:textId="77777777" w:rsidTr="002F2CE9">
        <w:trPr>
          <w:cantSplit/>
        </w:trPr>
        <w:tc>
          <w:tcPr>
            <w:tcW w:w="8990" w:type="dxa"/>
            <w:gridSpan w:val="3"/>
            <w:tcBorders>
              <w:top w:val="nil"/>
            </w:tcBorders>
          </w:tcPr>
          <w:p w14:paraId="5455EED8"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1"/>
                  <w:enabled/>
                  <w:calcOnExit w:val="0"/>
                  <w:textInput/>
                </w:ffData>
              </w:fldChar>
            </w:r>
            <w:bookmarkStart w:id="5" w:name="Text11"/>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bookmarkEnd w:id="5"/>
          </w:p>
          <w:p w14:paraId="7FB8C72E"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C80FC1" w14:textId="77777777" w:rsidR="00CC7E97" w:rsidRPr="002E0C71"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C7E97" w:rsidRPr="002E0C71" w14:paraId="0B1DEC26" w14:textId="77777777" w:rsidTr="002F2CE9">
        <w:tc>
          <w:tcPr>
            <w:tcW w:w="7367" w:type="dxa"/>
            <w:tcBorders>
              <w:bottom w:val="single" w:sz="4" w:space="0" w:color="auto"/>
            </w:tcBorders>
          </w:tcPr>
          <w:p w14:paraId="43111E47" w14:textId="0D1C38B4"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E0C71">
              <w:rPr>
                <w:rFonts w:ascii="Franklin Gothic Book" w:eastAsia="Times New Roman" w:hAnsi="Franklin Gothic Book" w:cs="Times New Roman"/>
              </w:rPr>
              <w:t>a.  Has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been monitored by </w:t>
            </w:r>
            <w:r w:rsidR="00531026">
              <w:rPr>
                <w:rFonts w:ascii="Franklin Gothic Book" w:eastAsia="Times New Roman" w:hAnsi="Franklin Gothic Book" w:cs="Times New Roman"/>
              </w:rPr>
              <w:t>the Grantee</w:t>
            </w:r>
            <w:r w:rsidRPr="002E0C71">
              <w:rPr>
                <w:rFonts w:ascii="Franklin Gothic Book" w:eastAsia="Times New Roman" w:hAnsi="Franklin Gothic Book" w:cs="Times New Roman"/>
              </w:rPr>
              <w:t xml:space="preserve"> or </w:t>
            </w:r>
            <w:proofErr w:type="spellStart"/>
            <w:r w:rsidRPr="002E0C71">
              <w:rPr>
                <w:rFonts w:ascii="Franklin Gothic Book" w:eastAsia="Times New Roman" w:hAnsi="Franklin Gothic Book" w:cs="Times New Roman"/>
              </w:rPr>
              <w:t>CPD</w:t>
            </w:r>
            <w:proofErr w:type="spellEnd"/>
            <w:r w:rsidRPr="002E0C71">
              <w:rPr>
                <w:rFonts w:ascii="Franklin Gothic Book" w:eastAsia="Times New Roman" w:hAnsi="Franklin Gothic Book" w:cs="Times New Roman"/>
              </w:rPr>
              <w:t xml:space="preserve"> during the last twelve months? (If yes, indicate the date(s) below.)</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2E0C71" w14:paraId="1022918B" w14:textId="77777777" w:rsidTr="002F2CE9">
              <w:trPr>
                <w:trHeight w:val="170"/>
              </w:trPr>
              <w:tc>
                <w:tcPr>
                  <w:tcW w:w="425" w:type="dxa"/>
                </w:tcPr>
                <w:p w14:paraId="02C3685B"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D872761"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64FE702E"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0E742C23" w14:textId="77777777" w:rsidTr="002F2CE9">
              <w:trPr>
                <w:trHeight w:val="225"/>
              </w:trPr>
              <w:tc>
                <w:tcPr>
                  <w:tcW w:w="425" w:type="dxa"/>
                </w:tcPr>
                <w:p w14:paraId="19364C81"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53219D85"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4BA4DB0C"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19CDE6DA"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147576B0" w14:textId="77777777" w:rsidTr="002F2CE9">
        <w:trPr>
          <w:cantSplit/>
        </w:trPr>
        <w:tc>
          <w:tcPr>
            <w:tcW w:w="8990" w:type="dxa"/>
            <w:gridSpan w:val="2"/>
            <w:tcBorders>
              <w:bottom w:val="nil"/>
            </w:tcBorders>
          </w:tcPr>
          <w:p w14:paraId="15F93510"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2FFA8BE5" w14:textId="77777777" w:rsidTr="002F2CE9">
        <w:trPr>
          <w:cantSplit/>
          <w:trHeight w:val="575"/>
        </w:trPr>
        <w:tc>
          <w:tcPr>
            <w:tcW w:w="8990" w:type="dxa"/>
            <w:gridSpan w:val="2"/>
            <w:tcBorders>
              <w:top w:val="nil"/>
            </w:tcBorders>
          </w:tcPr>
          <w:p w14:paraId="79570989"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B15D78A" w14:textId="77777777" w:rsidR="00CC7E97" w:rsidRPr="002E0C71"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699D730D" w14:textId="77777777" w:rsidTr="002F2CE9">
        <w:trPr>
          <w:trHeight w:val="773"/>
        </w:trPr>
        <w:tc>
          <w:tcPr>
            <w:tcW w:w="7367" w:type="dxa"/>
            <w:tcBorders>
              <w:bottom w:val="single" w:sz="4" w:space="0" w:color="auto"/>
            </w:tcBorders>
          </w:tcPr>
          <w:p w14:paraId="39D5A3F6" w14:textId="761EF140"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2E0C71">
              <w:rPr>
                <w:rFonts w:ascii="Franklin Gothic Book" w:eastAsia="Times New Roman" w:hAnsi="Franklin Gothic Book" w:cs="Times New Roman"/>
              </w:rPr>
              <w:t xml:space="preserve">b.  If the answer to “a” above is “yes,” did the </w:t>
            </w:r>
            <w:r w:rsidR="00531026">
              <w:rPr>
                <w:rFonts w:ascii="Franklin Gothic Book" w:eastAsia="Times New Roman" w:hAnsi="Franklin Gothic Book" w:cs="Times New Roman"/>
              </w:rPr>
              <w:t>Grantee</w:t>
            </w:r>
            <w:r w:rsidRPr="002E0C71">
              <w:rPr>
                <w:rFonts w:ascii="Franklin Gothic Book" w:eastAsia="Times New Roman" w:hAnsi="Franklin Gothic Book" w:cs="Times New Roman"/>
              </w:rPr>
              <w:t xml:space="preserve"> or </w:t>
            </w:r>
            <w:proofErr w:type="spellStart"/>
            <w:r w:rsidRPr="002E0C71">
              <w:rPr>
                <w:rFonts w:ascii="Franklin Gothic Book" w:eastAsia="Times New Roman" w:hAnsi="Franklin Gothic Book" w:cs="Times New Roman"/>
              </w:rPr>
              <w:t>CPD</w:t>
            </w:r>
            <w:proofErr w:type="spellEnd"/>
            <w:r w:rsidRPr="002E0C71">
              <w:rPr>
                <w:rFonts w:ascii="Franklin Gothic Book" w:eastAsia="Times New Roman" w:hAnsi="Franklin Gothic Book" w:cs="Times New Roman"/>
              </w:rPr>
              <w:t xml:space="preserve"> Reviewer conducting the monitoring review Environmental Review Records (</w:t>
            </w:r>
            <w:proofErr w:type="spellStart"/>
            <w:r w:rsidRPr="002E0C71">
              <w:rPr>
                <w:rFonts w:ascii="Franklin Gothic Book" w:eastAsia="Times New Roman" w:hAnsi="Franklin Gothic Book" w:cs="Times New Roman"/>
              </w:rPr>
              <w:t>ERRs</w:t>
            </w:r>
            <w:proofErr w:type="spellEnd"/>
            <w:r w:rsidRPr="002E0C71">
              <w:rPr>
                <w:rFonts w:ascii="Franklin Gothic Book" w:eastAsia="Times New Roman" w:hAnsi="Franklin Gothic Book" w:cs="Times New Roman"/>
              </w:rPr>
              <w:t>) and conclude that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is conducting environmental </w:t>
            </w:r>
            <w:bookmarkStart w:id="6" w:name="_GoBack"/>
            <w:r w:rsidRPr="002E0C71">
              <w:rPr>
                <w:rFonts w:ascii="Franklin Gothic Book" w:eastAsia="Times New Roman" w:hAnsi="Franklin Gothic Book" w:cs="Times New Roman"/>
              </w:rPr>
              <w:t>pr</w:t>
            </w:r>
            <w:bookmarkEnd w:id="6"/>
            <w:r w:rsidRPr="002E0C71">
              <w:rPr>
                <w:rFonts w:ascii="Franklin Gothic Book" w:eastAsia="Times New Roman" w:hAnsi="Franklin Gothic Book" w:cs="Times New Roman"/>
              </w:rPr>
              <w:t xml:space="preserve">ocessing and environmental reviews for projects included in CDBG-DR the Action Plan?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2E0C71" w14:paraId="3B493257" w14:textId="77777777" w:rsidTr="002F2CE9">
              <w:trPr>
                <w:trHeight w:val="170"/>
              </w:trPr>
              <w:tc>
                <w:tcPr>
                  <w:tcW w:w="425" w:type="dxa"/>
                </w:tcPr>
                <w:p w14:paraId="53FFF10D"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CCF7404"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5DA26D55"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7444D4D5" w14:textId="77777777" w:rsidTr="002F2CE9">
              <w:trPr>
                <w:trHeight w:val="225"/>
              </w:trPr>
              <w:tc>
                <w:tcPr>
                  <w:tcW w:w="425" w:type="dxa"/>
                </w:tcPr>
                <w:p w14:paraId="021D12F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306E5684"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13F9E14C"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0FA5E060"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1DE2B85A" w14:textId="77777777" w:rsidTr="002F2CE9">
        <w:trPr>
          <w:cantSplit/>
        </w:trPr>
        <w:tc>
          <w:tcPr>
            <w:tcW w:w="8990" w:type="dxa"/>
            <w:gridSpan w:val="2"/>
            <w:tcBorders>
              <w:bottom w:val="nil"/>
            </w:tcBorders>
          </w:tcPr>
          <w:p w14:paraId="5853B20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20A51E72" w14:textId="77777777" w:rsidTr="002F2CE9">
        <w:trPr>
          <w:cantSplit/>
        </w:trPr>
        <w:tc>
          <w:tcPr>
            <w:tcW w:w="8990" w:type="dxa"/>
            <w:gridSpan w:val="2"/>
            <w:tcBorders>
              <w:top w:val="nil"/>
            </w:tcBorders>
          </w:tcPr>
          <w:p w14:paraId="1DC71270"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91B1FEF"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98DB063" w14:textId="77777777" w:rsidR="00CC7E97" w:rsidRDefault="00CC7E97" w:rsidP="00CC7E97">
      <w:r>
        <w:br w:type="page"/>
      </w:r>
    </w:p>
    <w:p w14:paraId="4BB4AFEA" w14:textId="77777777" w:rsidR="00CC7E97" w:rsidRDefault="00CC7E97" w:rsidP="00CC7E97">
      <w:pPr>
        <w:pStyle w:val="Heading2"/>
      </w:pPr>
      <w:bookmarkStart w:id="7" w:name="_Ref533756589"/>
      <w:bookmarkStart w:id="8" w:name="_Toc21440"/>
      <w:r w:rsidRPr="002E0C71">
        <w:lastRenderedPageBreak/>
        <w:t>Checklist D2: Guide for In-Depth Environmental Monitoring</w:t>
      </w:r>
      <w:bookmarkEnd w:id="7"/>
      <w:bookmarkEnd w:id="8"/>
    </w:p>
    <w:p w14:paraId="6DCD77DA"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945"/>
      </w:tblGrid>
      <w:tr w:rsidR="00CC7E97" w:rsidRPr="002E0C71" w14:paraId="6389E86E" w14:textId="77777777" w:rsidTr="002F2CE9">
        <w:trPr>
          <w:trHeight w:val="461"/>
        </w:trPr>
        <w:tc>
          <w:tcPr>
            <w:tcW w:w="4297" w:type="dxa"/>
            <w:shd w:val="clear" w:color="auto" w:fill="auto"/>
            <w:vAlign w:val="center"/>
          </w:tcPr>
          <w:p w14:paraId="7E7BC9D9"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Monitored Entity:</w:t>
            </w:r>
          </w:p>
        </w:tc>
        <w:tc>
          <w:tcPr>
            <w:tcW w:w="4945" w:type="dxa"/>
            <w:shd w:val="clear" w:color="auto" w:fill="auto"/>
            <w:vAlign w:val="center"/>
          </w:tcPr>
          <w:p w14:paraId="6DFB7A26" w14:textId="77777777" w:rsidR="00CC7E97" w:rsidRPr="002E0C71" w:rsidRDefault="00CC7E97" w:rsidP="002F2CE9">
            <w:pPr>
              <w:spacing w:after="0" w:line="259" w:lineRule="auto"/>
              <w:rPr>
                <w:rFonts w:ascii="Franklin Gothic Book" w:eastAsia="Calibri" w:hAnsi="Franklin Gothic Book" w:cs="Times New Roman"/>
              </w:rPr>
            </w:pPr>
          </w:p>
        </w:tc>
      </w:tr>
      <w:tr w:rsidR="00CC7E97" w:rsidRPr="002E0C71" w14:paraId="3139FEEA" w14:textId="77777777" w:rsidTr="002F2CE9">
        <w:trPr>
          <w:trHeight w:val="461"/>
        </w:trPr>
        <w:tc>
          <w:tcPr>
            <w:tcW w:w="4297" w:type="dxa"/>
            <w:shd w:val="clear" w:color="auto" w:fill="auto"/>
            <w:vAlign w:val="center"/>
          </w:tcPr>
          <w:p w14:paraId="3CA6C211"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 xml:space="preserve">Project ID: </w:t>
            </w:r>
          </w:p>
        </w:tc>
        <w:tc>
          <w:tcPr>
            <w:tcW w:w="4945" w:type="dxa"/>
            <w:shd w:val="clear" w:color="auto" w:fill="auto"/>
            <w:vAlign w:val="center"/>
          </w:tcPr>
          <w:p w14:paraId="646FD48D" w14:textId="77777777" w:rsidR="00CC7E97" w:rsidRPr="002E0C71" w:rsidRDefault="00CC7E97" w:rsidP="002F2CE9">
            <w:pPr>
              <w:spacing w:after="0" w:line="259" w:lineRule="auto"/>
              <w:rPr>
                <w:rFonts w:ascii="Franklin Gothic Book" w:eastAsia="Calibri" w:hAnsi="Franklin Gothic Book" w:cs="Times New Roman"/>
              </w:rPr>
            </w:pPr>
          </w:p>
        </w:tc>
      </w:tr>
      <w:tr w:rsidR="00CC7E97" w:rsidRPr="002E0C71" w14:paraId="0F2B1683" w14:textId="77777777" w:rsidTr="002F2CE9">
        <w:trPr>
          <w:trHeight w:val="461"/>
        </w:trPr>
        <w:tc>
          <w:tcPr>
            <w:tcW w:w="4297" w:type="dxa"/>
            <w:shd w:val="clear" w:color="auto" w:fill="auto"/>
            <w:vAlign w:val="center"/>
          </w:tcPr>
          <w:p w14:paraId="18F51ABF"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Project:</w:t>
            </w:r>
          </w:p>
        </w:tc>
        <w:tc>
          <w:tcPr>
            <w:tcW w:w="4945" w:type="dxa"/>
            <w:shd w:val="clear" w:color="auto" w:fill="auto"/>
            <w:vAlign w:val="center"/>
          </w:tcPr>
          <w:p w14:paraId="0E0FCCA9" w14:textId="77777777" w:rsidR="00CC7E97" w:rsidRPr="002E0C71" w:rsidRDefault="00CC7E97" w:rsidP="002F2CE9">
            <w:pPr>
              <w:spacing w:after="0" w:line="259" w:lineRule="auto"/>
              <w:rPr>
                <w:rFonts w:ascii="Franklin Gothic Book" w:eastAsia="Calibri" w:hAnsi="Franklin Gothic Book" w:cs="Times New Roman"/>
              </w:rPr>
            </w:pPr>
          </w:p>
        </w:tc>
      </w:tr>
      <w:tr w:rsidR="00CC7E97" w:rsidRPr="002E0C71" w14:paraId="66E07080" w14:textId="77777777" w:rsidTr="002F2CE9">
        <w:trPr>
          <w:trHeight w:val="461"/>
        </w:trPr>
        <w:tc>
          <w:tcPr>
            <w:tcW w:w="4297" w:type="dxa"/>
            <w:shd w:val="clear" w:color="auto" w:fill="auto"/>
            <w:vAlign w:val="center"/>
          </w:tcPr>
          <w:p w14:paraId="030B4C07"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Name of Reviewer:</w:t>
            </w:r>
          </w:p>
        </w:tc>
        <w:tc>
          <w:tcPr>
            <w:tcW w:w="4945" w:type="dxa"/>
            <w:shd w:val="clear" w:color="auto" w:fill="auto"/>
            <w:vAlign w:val="center"/>
          </w:tcPr>
          <w:p w14:paraId="63705101" w14:textId="77777777" w:rsidR="00CC7E97" w:rsidRPr="002E0C71" w:rsidRDefault="00CC7E97" w:rsidP="002F2CE9">
            <w:pPr>
              <w:spacing w:after="0" w:line="259" w:lineRule="auto"/>
              <w:rPr>
                <w:rFonts w:ascii="Franklin Gothic Book" w:eastAsia="Calibri" w:hAnsi="Franklin Gothic Book" w:cs="Times New Roman"/>
              </w:rPr>
            </w:pPr>
          </w:p>
        </w:tc>
      </w:tr>
      <w:tr w:rsidR="00CC7E97" w:rsidRPr="002E0C71" w14:paraId="6F4AC2F8" w14:textId="77777777" w:rsidTr="002F2CE9">
        <w:trPr>
          <w:trHeight w:val="461"/>
        </w:trPr>
        <w:tc>
          <w:tcPr>
            <w:tcW w:w="4297" w:type="dxa"/>
            <w:shd w:val="clear" w:color="auto" w:fill="auto"/>
            <w:vAlign w:val="center"/>
          </w:tcPr>
          <w:p w14:paraId="4B48C6E0" w14:textId="77777777" w:rsidR="00CC7E97" w:rsidRPr="002E0C71" w:rsidRDefault="00CC7E97" w:rsidP="002F2CE9">
            <w:pPr>
              <w:spacing w:after="0" w:line="259" w:lineRule="auto"/>
              <w:rPr>
                <w:rFonts w:ascii="Franklin Gothic Book" w:eastAsia="Calibri" w:hAnsi="Franklin Gothic Book" w:cs="Times New Roman"/>
              </w:rPr>
            </w:pPr>
            <w:r w:rsidRPr="002E0C71">
              <w:rPr>
                <w:rFonts w:ascii="Franklin Gothic Book" w:eastAsia="Calibri" w:hAnsi="Franklin Gothic Book" w:cs="Times New Roman"/>
              </w:rPr>
              <w:t>Date Completed:</w:t>
            </w:r>
          </w:p>
        </w:tc>
        <w:tc>
          <w:tcPr>
            <w:tcW w:w="4945" w:type="dxa"/>
            <w:shd w:val="clear" w:color="auto" w:fill="auto"/>
            <w:vAlign w:val="center"/>
          </w:tcPr>
          <w:p w14:paraId="42025A30" w14:textId="77777777" w:rsidR="00CC7E97" w:rsidRPr="002E0C71" w:rsidRDefault="00CC7E97" w:rsidP="002F2CE9">
            <w:pPr>
              <w:spacing w:after="0" w:line="259" w:lineRule="auto"/>
              <w:rPr>
                <w:rFonts w:ascii="Franklin Gothic Book" w:eastAsia="Calibri" w:hAnsi="Franklin Gothic Book" w:cs="Times New Roman"/>
              </w:rPr>
            </w:pPr>
          </w:p>
        </w:tc>
      </w:tr>
    </w:tbl>
    <w:p w14:paraId="222694A3" w14:textId="77777777" w:rsidR="00CC7E97" w:rsidRPr="002E0C71" w:rsidRDefault="00CC7E97" w:rsidP="00CC7E97">
      <w:pPr>
        <w:spacing w:after="0" w:line="240" w:lineRule="auto"/>
        <w:ind w:left="864" w:hanging="864"/>
        <w:rPr>
          <w:rFonts w:ascii="Franklin Gothic Book" w:eastAsia="Times New Roman" w:hAnsi="Franklin Gothic Book" w:cs="Times New Roman"/>
          <w:b/>
        </w:rPr>
      </w:pPr>
    </w:p>
    <w:p w14:paraId="3D210476" w14:textId="77777777" w:rsidR="00CC7E97" w:rsidRPr="002E0C71" w:rsidRDefault="00CC7E97" w:rsidP="00CC7E97">
      <w:pPr>
        <w:spacing w:after="0" w:line="240" w:lineRule="auto"/>
        <w:jc w:val="both"/>
        <w:rPr>
          <w:rFonts w:ascii="Franklin Gothic Book" w:eastAsia="Times New Roman" w:hAnsi="Franklin Gothic Book" w:cs="Times New Roman"/>
          <w:b/>
        </w:rPr>
      </w:pPr>
      <w:r w:rsidRPr="002E0C71">
        <w:rPr>
          <w:rFonts w:ascii="Franklin Gothic Book" w:eastAsia="Times New Roman" w:hAnsi="Franklin Gothic Book" w:cs="Times New Roman"/>
          <w:b/>
        </w:rPr>
        <w:t>NOTE:</w:t>
      </w:r>
      <w:r w:rsidRPr="002E0C71">
        <w:rPr>
          <w:rFonts w:ascii="Franklin Gothic Book" w:eastAsia="Times New Roman" w:hAnsi="Franklin Gothic Book" w:cs="Times New Roman"/>
          <w:b/>
        </w:rPr>
        <w:tab/>
      </w:r>
      <w:r w:rsidRPr="002E0C71">
        <w:rPr>
          <w:rFonts w:ascii="Franklin Gothic Book" w:eastAsia="Times New Roman" w:hAnsi="Franklin Gothic Book" w:cs="Times New Roman"/>
        </w:rPr>
        <w:t xml:space="preserve">All questions that address requirements contain the citation for the source of the requirement (statute, regulation, </w:t>
      </w:r>
      <w:proofErr w:type="spellStart"/>
      <w:r w:rsidRPr="002E0C71">
        <w:rPr>
          <w:rFonts w:ascii="Franklin Gothic Book" w:eastAsia="Times New Roman" w:hAnsi="Franklin Gothic Book" w:cs="Times New Roman"/>
        </w:rPr>
        <w:t>NOFA</w:t>
      </w:r>
      <w:proofErr w:type="spellEnd"/>
      <w:r w:rsidRPr="002E0C71">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2E0C71">
        <w:rPr>
          <w:rFonts w:ascii="Franklin Gothic Book" w:eastAsia="Times New Roman" w:hAnsi="Franklin Gothic Book" w:cs="Times New Roman"/>
          <w:b/>
        </w:rPr>
        <w:t>finding</w:t>
      </w:r>
      <w:r w:rsidRPr="002E0C71">
        <w:rPr>
          <w:rFonts w:ascii="Franklin Gothic Book" w:eastAsia="Times New Roman" w:hAnsi="Franklin Gothic Book" w:cs="Times New Roman"/>
        </w:rPr>
        <w:t xml:space="preserve">."  </w:t>
      </w:r>
    </w:p>
    <w:p w14:paraId="36B4F524" w14:textId="77777777" w:rsidR="00CC7E97" w:rsidRPr="002E0C71" w:rsidRDefault="00CC7E97" w:rsidP="00CC7E97">
      <w:pPr>
        <w:spacing w:after="0" w:line="240" w:lineRule="auto"/>
        <w:jc w:val="both"/>
        <w:rPr>
          <w:rFonts w:ascii="Franklin Gothic Book" w:eastAsia="Times New Roman" w:hAnsi="Franklin Gothic Book" w:cs="Times New Roman"/>
        </w:rPr>
      </w:pPr>
    </w:p>
    <w:p w14:paraId="572D2A7D" w14:textId="77777777" w:rsidR="00CC7E97" w:rsidRPr="002E0C71" w:rsidRDefault="00CC7E97" w:rsidP="00CC7E97">
      <w:pPr>
        <w:spacing w:after="0" w:line="240" w:lineRule="auto"/>
        <w:jc w:val="both"/>
        <w:rPr>
          <w:rFonts w:ascii="Franklin Gothic Book" w:eastAsia="Calibri" w:hAnsi="Franklin Gothic Book" w:cs="Times New Roman"/>
          <w:b/>
          <w:color w:val="FF0000"/>
        </w:rPr>
      </w:pPr>
      <w:r w:rsidRPr="002E0C71">
        <w:rPr>
          <w:rFonts w:ascii="Franklin Gothic Book" w:eastAsia="Calibri" w:hAnsi="Franklin Gothic Book" w:cs="Times New Roman"/>
          <w:b/>
          <w:u w:val="single"/>
        </w:rPr>
        <w:t>Instructions</w:t>
      </w:r>
      <w:r w:rsidRPr="002E0C71">
        <w:rPr>
          <w:rFonts w:ascii="Franklin Gothic Book" w:eastAsia="Calibri" w:hAnsi="Franklin Gothic Book" w:cs="Times New Roman"/>
          <w:b/>
        </w:rPr>
        <w:t xml:space="preserve">:  </w:t>
      </w:r>
      <w:r w:rsidRPr="002E0C71">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provides guidance for the Reviewer to conduct in-depth environmental review monitoring.  The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is to be used to evaluate the overall content of the Environmental Review Record pursuant to the regulatory requirements of Section 58.38.  It therefore is to be completed only once during monitoring.  The CDBG-DR Action Plan and the</w:t>
      </w:r>
      <w:r w:rsidRPr="002E0C71" w:rsidDel="00675A15">
        <w:rPr>
          <w:rFonts w:ascii="Franklin Gothic Book" w:eastAsia="Calibri" w:hAnsi="Franklin Gothic Book" w:cs="Times New Roman"/>
        </w:rPr>
        <w:t xml:space="preserve"> </w:t>
      </w:r>
      <w:r w:rsidRPr="002E0C71">
        <w:rPr>
          <w:rFonts w:ascii="Franklin Gothic Book" w:eastAsia="Calibri" w:hAnsi="Franklin Gothic Book" w:cs="Times New Roman"/>
        </w:rPr>
        <w:t xml:space="preserve">Monitored </w:t>
      </w:r>
      <w:r w:rsidRPr="002E0C71" w:rsidDel="00675A15">
        <w:rPr>
          <w:rFonts w:ascii="Franklin Gothic Book" w:eastAsia="Calibri" w:hAnsi="Franklin Gothic Book" w:cs="Times New Roman"/>
        </w:rPr>
        <w:t>E</w:t>
      </w:r>
      <w:r w:rsidRPr="002E0C71">
        <w:rPr>
          <w:rFonts w:ascii="Franklin Gothic Book" w:eastAsia="Calibri" w:hAnsi="Franklin Gothic Book" w:cs="Times New Roman"/>
        </w:rPr>
        <w:t>ntity</w:t>
      </w:r>
      <w:r w:rsidRPr="002E0C71" w:rsidDel="00DA2568">
        <w:rPr>
          <w:rFonts w:ascii="Franklin Gothic Book" w:eastAsia="Calibri" w:hAnsi="Franklin Gothic Book" w:cs="Times New Roman"/>
        </w:rPr>
        <w:t xml:space="preserve">’s </w:t>
      </w:r>
      <w:r w:rsidRPr="002E0C71">
        <w:rPr>
          <w:rFonts w:ascii="Franklin Gothic Book" w:eastAsia="Calibri" w:hAnsi="Franklin Gothic Book" w:cs="Times New Roman"/>
        </w:rPr>
        <w:t xml:space="preserve">drawdowns provide the primary source for the selected activity or projects.  In answering the </w:t>
      </w:r>
      <w:r>
        <w:rPr>
          <w:rFonts w:ascii="Franklin Gothic Book" w:eastAsia="Calibri" w:hAnsi="Franklin Gothic Book" w:cs="Times New Roman"/>
        </w:rPr>
        <w:t>Checklist</w:t>
      </w:r>
      <w:r w:rsidRPr="002E0C71">
        <w:rPr>
          <w:rFonts w:ascii="Franklin Gothic Book" w:eastAsia="Calibri" w:hAnsi="Franklin Gothic Book" w:cs="Times New Roman"/>
        </w:rPr>
        <w:t xml:space="preserve"> questions, the Reviewer should select projects with the greatest complexity.  Findings of noncompliance are to be made following the requirements of Section 58.77(d).</w:t>
      </w:r>
    </w:p>
    <w:p w14:paraId="7AC3D107" w14:textId="77777777" w:rsidR="00CC7E97" w:rsidRPr="002E0C71" w:rsidRDefault="00CC7E97" w:rsidP="00CC7E97">
      <w:pPr>
        <w:spacing w:after="0" w:line="240" w:lineRule="auto"/>
        <w:rPr>
          <w:rFonts w:ascii="Franklin Gothic Book" w:eastAsia="Times New Roman" w:hAnsi="Franklin Gothic Book" w:cs="Times New Roman"/>
        </w:rPr>
      </w:pPr>
    </w:p>
    <w:p w14:paraId="4536EEA8" w14:textId="77777777" w:rsidR="00CC7E97" w:rsidRPr="002E0C71" w:rsidRDefault="00CC7E97" w:rsidP="00CC7E97">
      <w:pPr>
        <w:spacing w:after="0" w:line="240" w:lineRule="auto"/>
        <w:rPr>
          <w:rFonts w:ascii="Franklin Gothic Book" w:eastAsia="Calibri" w:hAnsi="Franklin Gothic Book" w:cs="Times New Roman"/>
          <w:b/>
          <w:u w:val="single"/>
        </w:rPr>
      </w:pPr>
      <w:r w:rsidRPr="002E0C71">
        <w:rPr>
          <w:rFonts w:ascii="Franklin Gothic Book" w:eastAsia="Calibri" w:hAnsi="Franklin Gothic Book" w:cs="Times New Roman"/>
          <w:b/>
          <w:u w:val="single"/>
        </w:rPr>
        <w:t>Questions:</w:t>
      </w:r>
    </w:p>
    <w:p w14:paraId="676E7946" w14:textId="77777777" w:rsidR="00CC7E97" w:rsidRPr="002E0C71" w:rsidRDefault="00CC7E97" w:rsidP="00CC7E97">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CC7E97" w:rsidRPr="002E0C71" w14:paraId="75F26035" w14:textId="77777777" w:rsidTr="002F2CE9">
        <w:trPr>
          <w:cantSplit/>
          <w:trHeight w:val="773"/>
        </w:trPr>
        <w:tc>
          <w:tcPr>
            <w:tcW w:w="9010" w:type="dxa"/>
            <w:tcBorders>
              <w:bottom w:val="single" w:sz="4" w:space="0" w:color="auto"/>
            </w:tcBorders>
          </w:tcPr>
          <w:p w14:paraId="142F4EE5"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Briefly describe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 xml:space="preserve">Monitored </w:t>
            </w:r>
            <w:r w:rsidRPr="002E0C71" w:rsidDel="00675A15">
              <w:rPr>
                <w:rFonts w:ascii="Franklin Gothic Book" w:eastAsia="Times New Roman" w:hAnsi="Franklin Gothic Book" w:cs="Times New Roman"/>
              </w:rPr>
              <w:t>E</w:t>
            </w:r>
            <w:r w:rsidRPr="002E0C71">
              <w:rPr>
                <w:rFonts w:ascii="Franklin Gothic Book" w:eastAsia="Times New Roman" w:hAnsi="Franklin Gothic Book" w:cs="Times New Roman"/>
              </w:rPr>
              <w:t>ntity</w:t>
            </w:r>
            <w:r w:rsidRPr="002E0C71" w:rsidDel="0053459F">
              <w:rPr>
                <w:rFonts w:ascii="Franklin Gothic Book" w:eastAsia="Times New Roman" w:hAnsi="Franklin Gothic Book" w:cs="Times New Roman"/>
              </w:rPr>
              <w:t xml:space="preserve">’s </w:t>
            </w:r>
            <w:r w:rsidRPr="002E0C71">
              <w:rPr>
                <w:rFonts w:ascii="Franklin Gothic Book" w:eastAsia="Times New Roman" w:hAnsi="Franklin Gothic Book" w:cs="Times New Roman"/>
              </w:rPr>
              <w:t>system for carrying out its environmental review responsibilities (e.g., including conditions such as staff changes that could impact its ability to carry out its environmental responsibilities).</w:t>
            </w:r>
          </w:p>
        </w:tc>
      </w:tr>
      <w:tr w:rsidR="00CC7E97" w:rsidRPr="002E0C71" w14:paraId="3AFD980C" w14:textId="77777777" w:rsidTr="002F2CE9">
        <w:trPr>
          <w:cantSplit/>
        </w:trPr>
        <w:tc>
          <w:tcPr>
            <w:tcW w:w="9010" w:type="dxa"/>
            <w:tcBorders>
              <w:bottom w:val="nil"/>
            </w:tcBorders>
          </w:tcPr>
          <w:p w14:paraId="6E61DA3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705F3A47" w14:textId="77777777" w:rsidTr="002F2CE9">
        <w:trPr>
          <w:cantSplit/>
        </w:trPr>
        <w:tc>
          <w:tcPr>
            <w:tcW w:w="9010" w:type="dxa"/>
            <w:tcBorders>
              <w:top w:val="nil"/>
            </w:tcBorders>
          </w:tcPr>
          <w:p w14:paraId="2DBEC805"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6"/>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0B0C427C"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04BAE95" w14:textId="77777777" w:rsidR="00CC7E97" w:rsidRPr="002E0C71" w:rsidRDefault="00CC7E97" w:rsidP="00CC7E97">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2E0C71" w14:paraId="157AA276" w14:textId="77777777" w:rsidTr="002F2CE9">
        <w:tc>
          <w:tcPr>
            <w:tcW w:w="7756" w:type="dxa"/>
            <w:tcBorders>
              <w:bottom w:val="single" w:sz="4" w:space="0" w:color="auto"/>
            </w:tcBorders>
          </w:tcPr>
          <w:p w14:paraId="4275361D"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For the project records reviewed, were there separate Environmental Review Records (</w:t>
            </w:r>
            <w:proofErr w:type="spellStart"/>
            <w:r w:rsidRPr="002E0C71">
              <w:rPr>
                <w:rFonts w:ascii="Franklin Gothic Book" w:eastAsia="Times New Roman" w:hAnsi="Franklin Gothic Book" w:cs="Times New Roman"/>
              </w:rPr>
              <w:t>ERRs</w:t>
            </w:r>
            <w:proofErr w:type="spellEnd"/>
            <w:r w:rsidRPr="002E0C71">
              <w:rPr>
                <w:rFonts w:ascii="Franklin Gothic Book" w:eastAsia="Times New Roman" w:hAnsi="Franklin Gothic Book" w:cs="Times New Roman"/>
              </w:rPr>
              <w:t xml:space="preserve">) for each project? </w:t>
            </w:r>
          </w:p>
          <w:p w14:paraId="25A9C1EA"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58.38]</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2E0C71" w14:paraId="6F8BAEEE" w14:textId="77777777" w:rsidTr="002F2CE9">
              <w:trPr>
                <w:trHeight w:val="170"/>
              </w:trPr>
              <w:tc>
                <w:tcPr>
                  <w:tcW w:w="425" w:type="dxa"/>
                </w:tcPr>
                <w:p w14:paraId="7C80FD81"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7B8A335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FE0D656"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11322349" w14:textId="77777777" w:rsidTr="002F2CE9">
              <w:trPr>
                <w:trHeight w:val="225"/>
              </w:trPr>
              <w:tc>
                <w:tcPr>
                  <w:tcW w:w="425" w:type="dxa"/>
                </w:tcPr>
                <w:p w14:paraId="5CC2CCE1"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383ACDA6"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42F02116"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4B805646"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3B2B7DCF" w14:textId="77777777" w:rsidTr="002F2CE9">
        <w:trPr>
          <w:cantSplit/>
        </w:trPr>
        <w:tc>
          <w:tcPr>
            <w:tcW w:w="9010" w:type="dxa"/>
            <w:gridSpan w:val="2"/>
            <w:tcBorders>
              <w:bottom w:val="nil"/>
            </w:tcBorders>
          </w:tcPr>
          <w:p w14:paraId="1CB732FB"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05AAD16C" w14:textId="77777777" w:rsidTr="002F2CE9">
        <w:trPr>
          <w:cantSplit/>
          <w:trHeight w:val="575"/>
        </w:trPr>
        <w:tc>
          <w:tcPr>
            <w:tcW w:w="9010" w:type="dxa"/>
            <w:gridSpan w:val="2"/>
            <w:tcBorders>
              <w:top w:val="nil"/>
            </w:tcBorders>
          </w:tcPr>
          <w:p w14:paraId="0E8631A3"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7"/>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4D2AFFF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530C72C" w14:textId="77777777" w:rsidR="00CC7E97" w:rsidRPr="002E0C71" w:rsidRDefault="00CC7E97" w:rsidP="00CC7E97">
      <w:pPr>
        <w:spacing w:after="0" w:line="240" w:lineRule="auto"/>
        <w:rPr>
          <w:rFonts w:ascii="Franklin Gothic Book" w:eastAsia="Calibri" w:hAnsi="Franklin Gothic Book" w:cs="Times New Roman"/>
        </w:rPr>
      </w:pPr>
    </w:p>
    <w:p w14:paraId="3B559988" w14:textId="77777777" w:rsidR="00CC7E97" w:rsidRPr="002E0C71" w:rsidRDefault="00CC7E97" w:rsidP="00CC7E97">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2E0C71" w14:paraId="4438F87E" w14:textId="77777777" w:rsidTr="002F2CE9">
        <w:tc>
          <w:tcPr>
            <w:tcW w:w="7756" w:type="dxa"/>
            <w:tcBorders>
              <w:bottom w:val="single" w:sz="4" w:space="0" w:color="auto"/>
            </w:tcBorders>
          </w:tcPr>
          <w:p w14:paraId="5DEFD93C"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2E0C71">
              <w:rPr>
                <w:rFonts w:ascii="Franklin Gothic Book" w:eastAsia="Times New Roman" w:hAnsi="Franklin Gothic Book" w:cs="Times New Roman"/>
              </w:rPr>
              <w:t xml:space="preserve">Do the </w:t>
            </w:r>
            <w:proofErr w:type="spellStart"/>
            <w:r w:rsidRPr="002E0C71">
              <w:rPr>
                <w:rFonts w:ascii="Franklin Gothic Book" w:eastAsia="Times New Roman" w:hAnsi="Franklin Gothic Book" w:cs="Times New Roman"/>
              </w:rPr>
              <w:t>ERRs</w:t>
            </w:r>
            <w:proofErr w:type="spellEnd"/>
            <w:r w:rsidRPr="002E0C71">
              <w:rPr>
                <w:rFonts w:ascii="Franklin Gothic Book" w:eastAsia="Times New Roman" w:hAnsi="Franklin Gothic Book" w:cs="Times New Roman"/>
              </w:rPr>
              <w:t xml:space="preserve"> reviewed contain project descriptions, including geographic boundaries (where applicable) and reference all activities included as part of the overall project?</w:t>
            </w:r>
          </w:p>
          <w:p w14:paraId="556DC30A"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58.38]</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2E0C71" w14:paraId="6B0F6019" w14:textId="77777777" w:rsidTr="002F2CE9">
              <w:trPr>
                <w:trHeight w:val="170"/>
              </w:trPr>
              <w:tc>
                <w:tcPr>
                  <w:tcW w:w="425" w:type="dxa"/>
                </w:tcPr>
                <w:p w14:paraId="6EE03437"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2A401D2A"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8AB9F6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5CB84EEE" w14:textId="77777777" w:rsidTr="002F2CE9">
              <w:trPr>
                <w:trHeight w:val="225"/>
              </w:trPr>
              <w:tc>
                <w:tcPr>
                  <w:tcW w:w="425" w:type="dxa"/>
                </w:tcPr>
                <w:p w14:paraId="47E6A115"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75BE822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28944F70"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25B8F91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52516A71" w14:textId="77777777" w:rsidTr="002F2CE9">
        <w:trPr>
          <w:cantSplit/>
        </w:trPr>
        <w:tc>
          <w:tcPr>
            <w:tcW w:w="9010" w:type="dxa"/>
            <w:gridSpan w:val="2"/>
            <w:tcBorders>
              <w:bottom w:val="nil"/>
            </w:tcBorders>
          </w:tcPr>
          <w:p w14:paraId="58A1CD64"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6C90693F" w14:textId="77777777" w:rsidTr="002F2CE9">
        <w:trPr>
          <w:cantSplit/>
          <w:trHeight w:val="575"/>
        </w:trPr>
        <w:tc>
          <w:tcPr>
            <w:tcW w:w="9010" w:type="dxa"/>
            <w:gridSpan w:val="2"/>
            <w:tcBorders>
              <w:top w:val="nil"/>
            </w:tcBorders>
          </w:tcPr>
          <w:p w14:paraId="186D473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8"/>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335204D7"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B22781D" w14:textId="77777777" w:rsidR="00CC7E97" w:rsidRPr="002E0C71" w:rsidRDefault="00CC7E97" w:rsidP="00CC7E97">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2E0C71" w14:paraId="31F40D05" w14:textId="77777777" w:rsidTr="002F2CE9">
        <w:tc>
          <w:tcPr>
            <w:tcW w:w="7756" w:type="dxa"/>
            <w:tcBorders>
              <w:bottom w:val="single" w:sz="4" w:space="0" w:color="auto"/>
            </w:tcBorders>
          </w:tcPr>
          <w:p w14:paraId="7466F5D4"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Do the </w:t>
            </w:r>
            <w:proofErr w:type="spellStart"/>
            <w:r w:rsidRPr="002E0C71">
              <w:rPr>
                <w:rFonts w:ascii="Franklin Gothic Book" w:eastAsia="Times New Roman" w:hAnsi="Franklin Gothic Book" w:cs="Times New Roman"/>
              </w:rPr>
              <w:t>ERRs</w:t>
            </w:r>
            <w:proofErr w:type="spellEnd"/>
            <w:r w:rsidRPr="002E0C71">
              <w:rPr>
                <w:rFonts w:ascii="Franklin Gothic Book" w:eastAsia="Times New Roman" w:hAnsi="Franklin Gothic Book" w:cs="Times New Roman"/>
              </w:rPr>
              <w:t xml:space="preserve"> reviewed contain written determinations in those cases in which the</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Monitored Entity</w:t>
            </w:r>
            <w:r w:rsidRPr="002E0C71" w:rsidDel="00675A15">
              <w:rPr>
                <w:rFonts w:ascii="Franklin Gothic Book" w:eastAsia="Times New Roman" w:hAnsi="Franklin Gothic Book" w:cs="Times New Roman"/>
              </w:rPr>
              <w:t xml:space="preserve"> </w:t>
            </w:r>
            <w:r w:rsidRPr="002E0C71">
              <w:rPr>
                <w:rFonts w:ascii="Franklin Gothic Book" w:eastAsia="Times New Roman" w:hAnsi="Franklin Gothic Book" w:cs="Times New Roman"/>
              </w:rPr>
              <w:t>or its recipients</w:t>
            </w:r>
            <w:r w:rsidRPr="002E0C71">
              <w:rPr>
                <w:rFonts w:ascii="Franklin Gothic Book" w:eastAsia="Times New Roman" w:hAnsi="Franklin Gothic Book" w:cs="Times New Roman"/>
                <w:b/>
                <w:color w:val="FF0000"/>
              </w:rPr>
              <w:t xml:space="preserve"> </w:t>
            </w:r>
            <w:r w:rsidRPr="002E0C71">
              <w:rPr>
                <w:rFonts w:ascii="Franklin Gothic Book" w:eastAsia="Times New Roman" w:hAnsi="Franklin Gothic Book" w:cs="Times New Roman"/>
              </w:rPr>
              <w:t xml:space="preserve">claim that activities/projects are “categorically excluded" or "exempt?”    </w:t>
            </w:r>
          </w:p>
          <w:p w14:paraId="2CF1CB9D"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[24 CFR 58.34(b) or 24 CFR 58.35(d)]  </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2E0C71" w14:paraId="1C008D31" w14:textId="77777777" w:rsidTr="002F2CE9">
              <w:trPr>
                <w:trHeight w:val="170"/>
              </w:trPr>
              <w:tc>
                <w:tcPr>
                  <w:tcW w:w="425" w:type="dxa"/>
                </w:tcPr>
                <w:p w14:paraId="531D1AC7"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E992ED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75A6D32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07FFFC04" w14:textId="77777777" w:rsidTr="002F2CE9">
              <w:trPr>
                <w:trHeight w:val="225"/>
              </w:trPr>
              <w:tc>
                <w:tcPr>
                  <w:tcW w:w="425" w:type="dxa"/>
                </w:tcPr>
                <w:p w14:paraId="5C353F7B"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01D131BF"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516E1A9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0273DD0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0D79BA68" w14:textId="77777777" w:rsidTr="002F2CE9">
        <w:trPr>
          <w:cantSplit/>
        </w:trPr>
        <w:tc>
          <w:tcPr>
            <w:tcW w:w="9010" w:type="dxa"/>
            <w:gridSpan w:val="2"/>
            <w:tcBorders>
              <w:bottom w:val="nil"/>
            </w:tcBorders>
          </w:tcPr>
          <w:p w14:paraId="7AA455BA"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2790E204" w14:textId="77777777" w:rsidTr="002F2CE9">
        <w:trPr>
          <w:cantSplit/>
          <w:trHeight w:val="575"/>
        </w:trPr>
        <w:tc>
          <w:tcPr>
            <w:tcW w:w="9010" w:type="dxa"/>
            <w:gridSpan w:val="2"/>
            <w:tcBorders>
              <w:top w:val="nil"/>
            </w:tcBorders>
          </w:tcPr>
          <w:p w14:paraId="11F0E8BF"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9"/>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621DAD5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C3B7862" w14:textId="77777777" w:rsidR="00CC7E97" w:rsidRPr="002E0C71" w:rsidRDefault="00CC7E97" w:rsidP="00CC7E97">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2E0C71" w14:paraId="4E720614" w14:textId="77777777" w:rsidTr="002F2CE9">
        <w:trPr>
          <w:trHeight w:hRule="exact" w:val="712"/>
        </w:trPr>
        <w:tc>
          <w:tcPr>
            <w:tcW w:w="7756" w:type="dxa"/>
            <w:tcBorders>
              <w:bottom w:val="single" w:sz="4" w:space="0" w:color="auto"/>
            </w:tcBorders>
          </w:tcPr>
          <w:p w14:paraId="10864C01"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 xml:space="preserve">Do the </w:t>
            </w:r>
            <w:proofErr w:type="spellStart"/>
            <w:r w:rsidRPr="002E0C71">
              <w:rPr>
                <w:rFonts w:ascii="Franklin Gothic Book" w:eastAsia="Times New Roman" w:hAnsi="Franklin Gothic Book" w:cs="Times New Roman"/>
              </w:rPr>
              <w:t>ERRs</w:t>
            </w:r>
            <w:proofErr w:type="spellEnd"/>
            <w:r w:rsidRPr="002E0C71">
              <w:rPr>
                <w:rFonts w:ascii="Franklin Gothic Book" w:eastAsia="Times New Roman" w:hAnsi="Franklin Gothic Book" w:cs="Times New Roman"/>
              </w:rPr>
              <w:t xml:space="preserve"> reviewed contain Findings of No Significant Impact (</w:t>
            </w:r>
            <w:proofErr w:type="spellStart"/>
            <w:r w:rsidRPr="002E0C71">
              <w:rPr>
                <w:rFonts w:ascii="Franklin Gothic Book" w:eastAsia="Times New Roman" w:hAnsi="Franklin Gothic Book" w:cs="Times New Roman"/>
              </w:rPr>
              <w:t>FONSI</w:t>
            </w:r>
            <w:proofErr w:type="spellEnd"/>
            <w:r w:rsidRPr="002E0C71">
              <w:rPr>
                <w:rFonts w:ascii="Franklin Gothic Book" w:eastAsia="Times New Roman" w:hAnsi="Franklin Gothic Book" w:cs="Times New Roman"/>
              </w:rPr>
              <w:t>)?</w:t>
            </w:r>
          </w:p>
          <w:p w14:paraId="0B1E745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58.38]</w:t>
            </w:r>
          </w:p>
          <w:p w14:paraId="2A620D5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2E0C71" w14:paraId="0E3DB6EC" w14:textId="77777777" w:rsidTr="002F2CE9">
              <w:trPr>
                <w:trHeight w:val="170"/>
              </w:trPr>
              <w:tc>
                <w:tcPr>
                  <w:tcW w:w="425" w:type="dxa"/>
                </w:tcPr>
                <w:p w14:paraId="0EA787DF"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4C143CB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3F6B30D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35468D26" w14:textId="77777777" w:rsidTr="002F2CE9">
              <w:trPr>
                <w:trHeight w:val="225"/>
              </w:trPr>
              <w:tc>
                <w:tcPr>
                  <w:tcW w:w="425" w:type="dxa"/>
                </w:tcPr>
                <w:p w14:paraId="709F3726"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2713AE95"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391D54AF"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6EA1C0E5"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0C0E50B0" w14:textId="77777777" w:rsidTr="002F2CE9">
        <w:trPr>
          <w:cantSplit/>
        </w:trPr>
        <w:tc>
          <w:tcPr>
            <w:tcW w:w="9010" w:type="dxa"/>
            <w:gridSpan w:val="2"/>
            <w:tcBorders>
              <w:bottom w:val="nil"/>
            </w:tcBorders>
          </w:tcPr>
          <w:p w14:paraId="076014E5"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0510C4A4" w14:textId="77777777" w:rsidTr="002F2CE9">
        <w:trPr>
          <w:cantSplit/>
          <w:trHeight w:val="575"/>
        </w:trPr>
        <w:tc>
          <w:tcPr>
            <w:tcW w:w="9010" w:type="dxa"/>
            <w:gridSpan w:val="2"/>
            <w:tcBorders>
              <w:top w:val="nil"/>
            </w:tcBorders>
          </w:tcPr>
          <w:p w14:paraId="1C3A2BF5"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0"/>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7EB51C6F"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F5473DC" w14:textId="77777777" w:rsidR="00CC7E97" w:rsidRPr="002E0C71" w:rsidRDefault="00CC7E97" w:rsidP="00CC7E97">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2E0C71" w14:paraId="1A857E57" w14:textId="77777777" w:rsidTr="002F2CE9">
        <w:tc>
          <w:tcPr>
            <w:tcW w:w="7756" w:type="dxa"/>
            <w:tcBorders>
              <w:bottom w:val="single" w:sz="4" w:space="0" w:color="auto"/>
            </w:tcBorders>
          </w:tcPr>
          <w:p w14:paraId="15EDA62D" w14:textId="77777777" w:rsidR="00CC7E97" w:rsidRPr="002E0C71" w:rsidRDefault="00CC7E97" w:rsidP="002F2CE9">
            <w:pPr>
              <w:keepNext/>
              <w:keepLines/>
              <w:tabs>
                <w:tab w:val="left" w:pos="720"/>
                <w:tab w:val="center" w:pos="4320"/>
                <w:tab w:val="right" w:pos="8640"/>
              </w:tabs>
              <w:spacing w:after="0" w:line="240" w:lineRule="auto"/>
              <w:rPr>
                <w:rFonts w:ascii="Franklin Gothic Book" w:eastAsia="Times New Roman" w:hAnsi="Franklin Gothic Book" w:cs="Times New Roman"/>
                <w:b/>
                <w:color w:val="FF0000"/>
              </w:rPr>
            </w:pPr>
            <w:r w:rsidRPr="002E0C71">
              <w:rPr>
                <w:rFonts w:ascii="Franklin Gothic Book" w:eastAsia="Times New Roman" w:hAnsi="Franklin Gothic Book" w:cs="Times New Roman"/>
              </w:rPr>
              <w:t xml:space="preserve">Do the </w:t>
            </w:r>
            <w:proofErr w:type="spellStart"/>
            <w:r w:rsidRPr="002E0C71">
              <w:rPr>
                <w:rFonts w:ascii="Franklin Gothic Book" w:eastAsia="Times New Roman" w:hAnsi="Franklin Gothic Book" w:cs="Times New Roman"/>
              </w:rPr>
              <w:t>ERRs</w:t>
            </w:r>
            <w:proofErr w:type="spellEnd"/>
            <w:r w:rsidRPr="002E0C71">
              <w:rPr>
                <w:rFonts w:ascii="Franklin Gothic Book" w:eastAsia="Times New Roman" w:hAnsi="Franklin Gothic Book" w:cs="Times New Roman"/>
              </w:rPr>
              <w:t xml:space="preserve"> reviewed contain copies of the published “Notice of Intent to Request Release of</w:t>
            </w:r>
            <w:r w:rsidRPr="002E0C71">
              <w:rPr>
                <w:rFonts w:ascii="Franklin Gothic Book" w:eastAsia="Times New Roman" w:hAnsi="Franklin Gothic Book" w:cs="Times New Roman"/>
                <w:b/>
                <w:color w:val="FF0000"/>
              </w:rPr>
              <w:t xml:space="preserve"> </w:t>
            </w:r>
            <w:r w:rsidRPr="002E0C71">
              <w:rPr>
                <w:rFonts w:ascii="Franklin Gothic Book" w:eastAsia="Times New Roman" w:hAnsi="Franklin Gothic Book" w:cs="Times New Roman"/>
              </w:rPr>
              <w:t>Funds” (</w:t>
            </w:r>
            <w:proofErr w:type="spellStart"/>
            <w:r w:rsidRPr="002E0C71">
              <w:rPr>
                <w:rFonts w:ascii="Franklin Gothic Book" w:eastAsia="Times New Roman" w:hAnsi="Franklin Gothic Book" w:cs="Times New Roman"/>
              </w:rPr>
              <w:t>NOI</w:t>
            </w:r>
            <w:proofErr w:type="spellEnd"/>
            <w:r w:rsidRPr="002E0C71">
              <w:rPr>
                <w:rFonts w:ascii="Franklin Gothic Book" w:eastAsia="Times New Roman" w:hAnsi="Franklin Gothic Book" w:cs="Times New Roman"/>
              </w:rPr>
              <w:t>/</w:t>
            </w:r>
            <w:proofErr w:type="spellStart"/>
            <w:r w:rsidRPr="002E0C71">
              <w:rPr>
                <w:rFonts w:ascii="Franklin Gothic Book" w:eastAsia="Times New Roman" w:hAnsi="Franklin Gothic Book" w:cs="Times New Roman"/>
              </w:rPr>
              <w:t>RROF</w:t>
            </w:r>
            <w:proofErr w:type="spellEnd"/>
            <w:r w:rsidRPr="002E0C71">
              <w:rPr>
                <w:rFonts w:ascii="Franklin Gothic Book" w:eastAsia="Times New Roman" w:hAnsi="Franklin Gothic Book" w:cs="Times New Roman"/>
              </w:rPr>
              <w:t xml:space="preserve">) or combined Notices of </w:t>
            </w:r>
            <w:proofErr w:type="spellStart"/>
            <w:r w:rsidRPr="002E0C71">
              <w:rPr>
                <w:rFonts w:ascii="Franklin Gothic Book" w:eastAsia="Times New Roman" w:hAnsi="Franklin Gothic Book" w:cs="Times New Roman"/>
              </w:rPr>
              <w:t>FONSI</w:t>
            </w:r>
            <w:proofErr w:type="spellEnd"/>
            <w:r w:rsidRPr="002E0C71">
              <w:rPr>
                <w:rFonts w:ascii="Franklin Gothic Book" w:eastAsia="Times New Roman" w:hAnsi="Franklin Gothic Book" w:cs="Times New Roman"/>
              </w:rPr>
              <w:t xml:space="preserve"> and </w:t>
            </w:r>
            <w:proofErr w:type="spellStart"/>
            <w:r w:rsidRPr="002E0C71">
              <w:rPr>
                <w:rFonts w:ascii="Franklin Gothic Book" w:eastAsia="Times New Roman" w:hAnsi="Franklin Gothic Book" w:cs="Times New Roman"/>
              </w:rPr>
              <w:t>NOI</w:t>
            </w:r>
            <w:proofErr w:type="spellEnd"/>
            <w:r w:rsidRPr="002E0C71">
              <w:rPr>
                <w:rFonts w:ascii="Franklin Gothic Book" w:eastAsia="Times New Roman" w:hAnsi="Franklin Gothic Book" w:cs="Times New Roman"/>
              </w:rPr>
              <w:t>/</w:t>
            </w:r>
            <w:proofErr w:type="spellStart"/>
            <w:r w:rsidRPr="002E0C71">
              <w:rPr>
                <w:rFonts w:ascii="Franklin Gothic Book" w:eastAsia="Times New Roman" w:hAnsi="Franklin Gothic Book" w:cs="Times New Roman"/>
              </w:rPr>
              <w:t>RROFs</w:t>
            </w:r>
            <w:proofErr w:type="spellEnd"/>
            <w:r w:rsidRPr="002E0C71">
              <w:rPr>
                <w:rFonts w:ascii="Franklin Gothic Book" w:eastAsia="Times New Roman" w:hAnsi="Franklin Gothic Book" w:cs="Times New Roman"/>
              </w:rPr>
              <w:t xml:space="preserve">? </w:t>
            </w:r>
          </w:p>
          <w:p w14:paraId="590CCB83"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t>[24 CFR 58.38]</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2E0C71" w14:paraId="2ACE0C86" w14:textId="77777777" w:rsidTr="002F2CE9">
              <w:trPr>
                <w:trHeight w:val="170"/>
              </w:trPr>
              <w:tc>
                <w:tcPr>
                  <w:tcW w:w="425" w:type="dxa"/>
                </w:tcPr>
                <w:p w14:paraId="5AE83F26"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ACB777D"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0AB3B25B"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46E07896" w14:textId="77777777" w:rsidTr="002F2CE9">
              <w:trPr>
                <w:trHeight w:val="225"/>
              </w:trPr>
              <w:tc>
                <w:tcPr>
                  <w:tcW w:w="425" w:type="dxa"/>
                </w:tcPr>
                <w:p w14:paraId="3DC344C0"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07314BF3"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093B66B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2C7EE0D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2ABD523D" w14:textId="77777777" w:rsidTr="002F2CE9">
        <w:trPr>
          <w:cantSplit/>
        </w:trPr>
        <w:tc>
          <w:tcPr>
            <w:tcW w:w="9010" w:type="dxa"/>
            <w:gridSpan w:val="2"/>
            <w:tcBorders>
              <w:bottom w:val="nil"/>
            </w:tcBorders>
          </w:tcPr>
          <w:p w14:paraId="0E4C935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18FF54EB" w14:textId="77777777" w:rsidTr="002F2CE9">
        <w:trPr>
          <w:cantSplit/>
          <w:trHeight w:val="575"/>
        </w:trPr>
        <w:tc>
          <w:tcPr>
            <w:tcW w:w="9010" w:type="dxa"/>
            <w:gridSpan w:val="2"/>
            <w:tcBorders>
              <w:top w:val="nil"/>
            </w:tcBorders>
          </w:tcPr>
          <w:p w14:paraId="3C08BBA3"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1"/>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36132F03"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697226" w14:textId="77777777" w:rsidR="00CC7E97" w:rsidRPr="002E0C71" w:rsidRDefault="00CC7E97" w:rsidP="00CC7E97">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2E0C71" w14:paraId="37F228B4" w14:textId="77777777" w:rsidTr="002F2CE9">
        <w:tc>
          <w:tcPr>
            <w:tcW w:w="7756" w:type="dxa"/>
            <w:tcBorders>
              <w:bottom w:val="single" w:sz="4" w:space="0" w:color="auto"/>
            </w:tcBorders>
          </w:tcPr>
          <w:p w14:paraId="664CC6D0" w14:textId="77777777" w:rsidR="00CC7E97" w:rsidRPr="002E0C71" w:rsidRDefault="00CC7E97" w:rsidP="002F2CE9">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t xml:space="preserve">Do the </w:t>
            </w:r>
            <w:proofErr w:type="spellStart"/>
            <w:r w:rsidRPr="002E0C71">
              <w:rPr>
                <w:rFonts w:ascii="Franklin Gothic Book" w:eastAsia="Calibri" w:hAnsi="Franklin Gothic Book" w:cs="Times New Roman"/>
              </w:rPr>
              <w:t>ERRs</w:t>
            </w:r>
            <w:proofErr w:type="spellEnd"/>
            <w:r w:rsidRPr="002E0C71">
              <w:rPr>
                <w:rFonts w:ascii="Franklin Gothic Book" w:eastAsia="Calibri" w:hAnsi="Franklin Gothic Book" w:cs="Times New Roman"/>
              </w:rPr>
              <w:t xml:space="preserve"> reviewed contain copies of Form HUD-7015.15, “Request for Release of Funds and Certification?”</w:t>
            </w:r>
          </w:p>
          <w:p w14:paraId="2A73FD72" w14:textId="77777777" w:rsidR="00CC7E97" w:rsidRPr="002E0C71" w:rsidRDefault="00CC7E97" w:rsidP="002F2CE9">
            <w:pPr>
              <w:keepNext/>
              <w:keepLines/>
              <w:spacing w:after="0" w:line="240" w:lineRule="auto"/>
              <w:rPr>
                <w:rFonts w:ascii="Franklin Gothic Book" w:eastAsia="Calibri" w:hAnsi="Franklin Gothic Book" w:cs="Times New Roman"/>
              </w:rPr>
            </w:pPr>
            <w:r w:rsidRPr="002E0C71">
              <w:rPr>
                <w:rFonts w:ascii="Franklin Gothic Book" w:eastAsia="Calibri" w:hAnsi="Franklin Gothic Book" w:cs="Times New Roman"/>
              </w:rPr>
              <w:t>[24 CFR 58.38]</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2E0C71" w14:paraId="307D323C" w14:textId="77777777" w:rsidTr="002F2CE9">
              <w:trPr>
                <w:trHeight w:val="170"/>
              </w:trPr>
              <w:tc>
                <w:tcPr>
                  <w:tcW w:w="425" w:type="dxa"/>
                </w:tcPr>
                <w:p w14:paraId="3ECEB6C3"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576" w:type="dxa"/>
                </w:tcPr>
                <w:p w14:paraId="1B46211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Check1"/>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c>
                <w:tcPr>
                  <w:tcW w:w="606" w:type="dxa"/>
                </w:tcPr>
                <w:p w14:paraId="6C706FC8"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
                        <w:enabled/>
                        <w:calcOnExit w:val="0"/>
                        <w:checkBox>
                          <w:sizeAuto/>
                          <w:default w:val="0"/>
                        </w:checkBox>
                      </w:ffData>
                    </w:fldChar>
                  </w:r>
                  <w:r w:rsidRPr="002E0C71">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fldChar w:fldCharType="end"/>
                  </w:r>
                </w:p>
              </w:tc>
            </w:tr>
            <w:tr w:rsidR="00CC7E97" w:rsidRPr="002E0C71" w14:paraId="52115963" w14:textId="77777777" w:rsidTr="002F2CE9">
              <w:trPr>
                <w:trHeight w:val="225"/>
              </w:trPr>
              <w:tc>
                <w:tcPr>
                  <w:tcW w:w="425" w:type="dxa"/>
                </w:tcPr>
                <w:p w14:paraId="4DFCF4E6"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Yes</w:t>
                  </w:r>
                </w:p>
              </w:tc>
              <w:tc>
                <w:tcPr>
                  <w:tcW w:w="576" w:type="dxa"/>
                </w:tcPr>
                <w:p w14:paraId="7C4BF1DE"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No</w:t>
                  </w:r>
                </w:p>
              </w:tc>
              <w:tc>
                <w:tcPr>
                  <w:tcW w:w="606" w:type="dxa"/>
                </w:tcPr>
                <w:p w14:paraId="088ADB72"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2E0C71">
                    <w:rPr>
                      <w:rFonts w:ascii="Franklin Gothic Book" w:eastAsia="Times New Roman" w:hAnsi="Franklin Gothic Book" w:cs="Times New Roman"/>
                      <w:b/>
                    </w:rPr>
                    <w:t>N/A</w:t>
                  </w:r>
                </w:p>
              </w:tc>
            </w:tr>
          </w:tbl>
          <w:p w14:paraId="7E9F14E9"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2E0C71" w14:paraId="6DED7F16" w14:textId="77777777" w:rsidTr="002F2CE9">
        <w:trPr>
          <w:cantSplit/>
        </w:trPr>
        <w:tc>
          <w:tcPr>
            <w:tcW w:w="9010" w:type="dxa"/>
            <w:gridSpan w:val="2"/>
            <w:tcBorders>
              <w:bottom w:val="nil"/>
            </w:tcBorders>
          </w:tcPr>
          <w:p w14:paraId="6010572F"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b/>
              </w:rPr>
              <w:t>Describe Basis for Conclusion:</w:t>
            </w:r>
          </w:p>
        </w:tc>
      </w:tr>
      <w:tr w:rsidR="00CC7E97" w:rsidRPr="002E0C71" w14:paraId="4958F8CF" w14:textId="77777777" w:rsidTr="002F2CE9">
        <w:trPr>
          <w:cantSplit/>
          <w:trHeight w:val="575"/>
        </w:trPr>
        <w:tc>
          <w:tcPr>
            <w:tcW w:w="9010" w:type="dxa"/>
            <w:gridSpan w:val="2"/>
            <w:tcBorders>
              <w:top w:val="nil"/>
            </w:tcBorders>
          </w:tcPr>
          <w:p w14:paraId="4B31671A"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2E0C71">
              <w:rPr>
                <w:rFonts w:ascii="Franklin Gothic Book" w:eastAsia="Times New Roman" w:hAnsi="Franklin Gothic Book" w:cs="Times New Roman"/>
              </w:rPr>
              <w:fldChar w:fldCharType="begin">
                <w:ffData>
                  <w:name w:val="Text12"/>
                  <w:enabled/>
                  <w:calcOnExit w:val="0"/>
                  <w:textInput/>
                </w:ffData>
              </w:fldChar>
            </w:r>
            <w:r w:rsidRPr="002E0C71">
              <w:rPr>
                <w:rFonts w:ascii="Franklin Gothic Book" w:eastAsia="Times New Roman" w:hAnsi="Franklin Gothic Book" w:cs="Times New Roman"/>
              </w:rPr>
              <w:instrText xml:space="preserve"> FORMTEXT </w:instrText>
            </w:r>
            <w:r w:rsidRPr="002E0C71">
              <w:rPr>
                <w:rFonts w:ascii="Franklin Gothic Book" w:eastAsia="Times New Roman" w:hAnsi="Franklin Gothic Book" w:cs="Times New Roman"/>
              </w:rPr>
            </w:r>
            <w:r w:rsidRPr="002E0C71">
              <w:rPr>
                <w:rFonts w:ascii="Franklin Gothic Book" w:eastAsia="Times New Roman" w:hAnsi="Franklin Gothic Book" w:cs="Times New Roman"/>
              </w:rPr>
              <w:fldChar w:fldCharType="separate"/>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t> </w:t>
            </w:r>
            <w:r w:rsidRPr="002E0C71">
              <w:rPr>
                <w:rFonts w:ascii="Franklin Gothic Book" w:eastAsia="Times New Roman" w:hAnsi="Franklin Gothic Book" w:cs="Times New Roman"/>
              </w:rPr>
              <w:fldChar w:fldCharType="end"/>
            </w:r>
          </w:p>
          <w:p w14:paraId="414D30E1" w14:textId="77777777" w:rsidR="00CC7E97" w:rsidRPr="002E0C71"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tbl>
      <w:tblPr>
        <w:tblpPr w:leftFromText="180" w:rightFromText="180" w:vertAnchor="text" w:horzAnchor="margin" w:tblpXSpec="right"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44043F7E" w14:textId="77777777" w:rsidTr="002F2CE9">
        <w:tc>
          <w:tcPr>
            <w:tcW w:w="7756" w:type="dxa"/>
            <w:tcBorders>
              <w:bottom w:val="single" w:sz="4" w:space="0" w:color="auto"/>
            </w:tcBorders>
          </w:tcPr>
          <w:p w14:paraId="754E0B9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Do the </w:t>
            </w:r>
            <w:proofErr w:type="spellStart"/>
            <w:r w:rsidRPr="00BB6FFD">
              <w:rPr>
                <w:rFonts w:ascii="Franklin Gothic Book" w:eastAsia="Times New Roman" w:hAnsi="Franklin Gothic Book" w:cs="Times New Roman"/>
              </w:rPr>
              <w:t>ERRs</w:t>
            </w:r>
            <w:proofErr w:type="spellEnd"/>
            <w:r w:rsidRPr="00BB6FFD">
              <w:rPr>
                <w:rFonts w:ascii="Franklin Gothic Book" w:eastAsia="Times New Roman" w:hAnsi="Franklin Gothic Book" w:cs="Times New Roman"/>
              </w:rPr>
              <w:t xml:space="preserve"> reviewed contain the Form HUD-7015.16, “Authority to Use Grant Funds,” signed and dated by HUD, or an equivalent letter issued by HUD, indicating that 15 days were allowed for objections?</w:t>
            </w:r>
            <w:r>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[24 CFR 58.38]</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31C686F8" w14:textId="77777777" w:rsidTr="002F2CE9">
              <w:trPr>
                <w:trHeight w:val="170"/>
              </w:trPr>
              <w:tc>
                <w:tcPr>
                  <w:tcW w:w="425" w:type="dxa"/>
                </w:tcPr>
                <w:p w14:paraId="4E1EA8D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9413BC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69EB65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86B8652" w14:textId="77777777" w:rsidTr="002F2CE9">
              <w:trPr>
                <w:trHeight w:val="225"/>
              </w:trPr>
              <w:tc>
                <w:tcPr>
                  <w:tcW w:w="425" w:type="dxa"/>
                </w:tcPr>
                <w:p w14:paraId="28349DA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58FF28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E589C2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00CBEE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55FC90E" w14:textId="77777777" w:rsidTr="002F2CE9">
        <w:trPr>
          <w:cantSplit/>
        </w:trPr>
        <w:tc>
          <w:tcPr>
            <w:tcW w:w="9010" w:type="dxa"/>
            <w:gridSpan w:val="2"/>
            <w:tcBorders>
              <w:bottom w:val="nil"/>
            </w:tcBorders>
          </w:tcPr>
          <w:p w14:paraId="7204989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6547E23" w14:textId="77777777" w:rsidTr="002F2CE9">
        <w:trPr>
          <w:cantSplit/>
          <w:trHeight w:val="575"/>
        </w:trPr>
        <w:tc>
          <w:tcPr>
            <w:tcW w:w="9010" w:type="dxa"/>
            <w:gridSpan w:val="2"/>
            <w:tcBorders>
              <w:top w:val="nil"/>
            </w:tcBorders>
          </w:tcPr>
          <w:p w14:paraId="36B0E80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3"/>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BC2AC3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277D03E" w14:textId="77777777" w:rsidR="00CC7E97" w:rsidRPr="00BB6FFD" w:rsidRDefault="00CC7E97" w:rsidP="00CC7E97">
      <w:pPr>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8.</w:t>
      </w:r>
    </w:p>
    <w:p w14:paraId="297CB7F6"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lastRenderedPageBreak/>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468EF69D" w14:textId="77777777" w:rsidTr="002F2CE9">
        <w:tc>
          <w:tcPr>
            <w:tcW w:w="7756" w:type="dxa"/>
            <w:tcBorders>
              <w:bottom w:val="single" w:sz="4" w:space="0" w:color="auto"/>
            </w:tcBorders>
          </w:tcPr>
          <w:p w14:paraId="30AA1F4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For the records reviewed, do the</w:t>
            </w:r>
            <w:r w:rsidRPr="00BB6FFD" w:rsidDel="0053459F">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rPr>
              <w:t xml:space="preserve"> </w:t>
            </w:r>
            <w:r w:rsidRPr="00BB6FFD" w:rsidDel="0053459F">
              <w:rPr>
                <w:rFonts w:ascii="Franklin Gothic Book" w:eastAsia="Times New Roman" w:hAnsi="Franklin Gothic Book" w:cs="Times New Roman"/>
              </w:rPr>
              <w:t xml:space="preserve">'s </w:t>
            </w:r>
            <w:r w:rsidRPr="00BB6FFD">
              <w:rPr>
                <w:rFonts w:ascii="Franklin Gothic Book" w:eastAsia="Times New Roman" w:hAnsi="Franklin Gothic Book" w:cs="Times New Roman"/>
              </w:rPr>
              <w:t>records show that no grant funds were obligated or spent [other than for activities under 24 CFR 58.22(f), 24 CFR 58.34, or 24 CFR 58.35(b)] prior to receipt of the Form HUD-7015.16, “Authority to Use Grant Funds” or equivalent?</w:t>
            </w:r>
          </w:p>
          <w:p w14:paraId="097DADA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58.22]</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6FC13CBD" w14:textId="77777777" w:rsidTr="002F2CE9">
              <w:trPr>
                <w:trHeight w:val="170"/>
              </w:trPr>
              <w:tc>
                <w:tcPr>
                  <w:tcW w:w="425" w:type="dxa"/>
                </w:tcPr>
                <w:p w14:paraId="357B732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5BFD5B5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1A5C69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BD63C47" w14:textId="77777777" w:rsidTr="002F2CE9">
              <w:trPr>
                <w:trHeight w:val="225"/>
              </w:trPr>
              <w:tc>
                <w:tcPr>
                  <w:tcW w:w="425" w:type="dxa"/>
                </w:tcPr>
                <w:p w14:paraId="6344185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666C13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F0EF4E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4D33B1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885746D" w14:textId="77777777" w:rsidTr="002F2CE9">
        <w:trPr>
          <w:cantSplit/>
        </w:trPr>
        <w:tc>
          <w:tcPr>
            <w:tcW w:w="9010" w:type="dxa"/>
            <w:gridSpan w:val="2"/>
            <w:tcBorders>
              <w:bottom w:val="nil"/>
            </w:tcBorders>
          </w:tcPr>
          <w:p w14:paraId="7597B84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0460EE3" w14:textId="77777777" w:rsidTr="002F2CE9">
        <w:trPr>
          <w:cantSplit/>
          <w:trHeight w:val="575"/>
        </w:trPr>
        <w:tc>
          <w:tcPr>
            <w:tcW w:w="9010" w:type="dxa"/>
            <w:gridSpan w:val="2"/>
            <w:tcBorders>
              <w:top w:val="nil"/>
            </w:tcBorders>
          </w:tcPr>
          <w:p w14:paraId="12D0648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FAD23D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B5CB04"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52A7CBB4" w14:textId="77777777" w:rsidTr="002F2CE9">
        <w:tc>
          <w:tcPr>
            <w:tcW w:w="7756" w:type="dxa"/>
            <w:tcBorders>
              <w:bottom w:val="single" w:sz="4" w:space="0" w:color="auto"/>
            </w:tcBorders>
          </w:tcPr>
          <w:p w14:paraId="5B3A4D4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For the records reviewed, do </w:t>
            </w:r>
            <w:r w:rsidRPr="00BB6FFD" w:rsidDel="0053459F">
              <w:rPr>
                <w:rFonts w:ascii="Franklin Gothic Book" w:eastAsia="Times New Roman" w:hAnsi="Franklin Gothic Book" w:cs="Times New Roman"/>
              </w:rPr>
              <w:t xml:space="preserve">the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53459F">
              <w:rPr>
                <w:rFonts w:ascii="Franklin Gothic Book" w:eastAsia="Times New Roman" w:hAnsi="Franklin Gothic Book" w:cs="Times New Roman"/>
              </w:rPr>
              <w:t xml:space="preserve">’s </w:t>
            </w:r>
            <w:r w:rsidRPr="00BB6FFD">
              <w:rPr>
                <w:rFonts w:ascii="Franklin Gothic Book" w:eastAsia="Times New Roman" w:hAnsi="Franklin Gothic Book" w:cs="Times New Roman"/>
              </w:rPr>
              <w:t>records show that no physical development activities began prior to receipt of the Form HUD-7015.16, “Authority to Use Grant Funds” or equivalent?</w:t>
            </w:r>
          </w:p>
          <w:p w14:paraId="66B30A5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58.22]</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18F3AEC2" w14:textId="77777777" w:rsidTr="002F2CE9">
              <w:trPr>
                <w:trHeight w:val="170"/>
              </w:trPr>
              <w:tc>
                <w:tcPr>
                  <w:tcW w:w="425" w:type="dxa"/>
                </w:tcPr>
                <w:p w14:paraId="7DA1516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0BC981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E2267C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8F5F672" w14:textId="77777777" w:rsidTr="002F2CE9">
              <w:trPr>
                <w:trHeight w:val="225"/>
              </w:trPr>
              <w:tc>
                <w:tcPr>
                  <w:tcW w:w="425" w:type="dxa"/>
                </w:tcPr>
                <w:p w14:paraId="5784192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1C69EE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BC9D4D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EFC5DD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EE9C2AF" w14:textId="77777777" w:rsidTr="002F2CE9">
        <w:trPr>
          <w:cantSplit/>
        </w:trPr>
        <w:tc>
          <w:tcPr>
            <w:tcW w:w="9010" w:type="dxa"/>
            <w:gridSpan w:val="2"/>
            <w:tcBorders>
              <w:bottom w:val="nil"/>
            </w:tcBorders>
          </w:tcPr>
          <w:p w14:paraId="0A3E9BC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60EA45BA" w14:textId="77777777" w:rsidTr="002F2CE9">
        <w:trPr>
          <w:cantSplit/>
          <w:trHeight w:val="575"/>
        </w:trPr>
        <w:tc>
          <w:tcPr>
            <w:tcW w:w="9010" w:type="dxa"/>
            <w:gridSpan w:val="2"/>
            <w:tcBorders>
              <w:top w:val="nil"/>
            </w:tcBorders>
          </w:tcPr>
          <w:p w14:paraId="08DE745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920F88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81DABF"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03AAF451" w14:textId="77777777" w:rsidTr="002F2CE9">
        <w:tc>
          <w:tcPr>
            <w:tcW w:w="7756" w:type="dxa"/>
            <w:tcBorders>
              <w:bottom w:val="single" w:sz="4" w:space="0" w:color="auto"/>
            </w:tcBorders>
          </w:tcPr>
          <w:p w14:paraId="0EB193A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 xml:space="preserve">For the activity/project records reviewed, were the </w:t>
            </w:r>
            <w:proofErr w:type="spellStart"/>
            <w:r w:rsidRPr="00BB6FFD">
              <w:rPr>
                <w:rFonts w:ascii="Franklin Gothic Book" w:eastAsia="Times New Roman" w:hAnsi="Franklin Gothic Book" w:cs="Times New Roman"/>
              </w:rPr>
              <w:t>NOI</w:t>
            </w:r>
            <w:proofErr w:type="spellEnd"/>
            <w:r w:rsidRPr="00BB6FFD">
              <w:rPr>
                <w:rFonts w:ascii="Franklin Gothic Book" w:eastAsia="Times New Roman" w:hAnsi="Franklin Gothic Book" w:cs="Times New Roman"/>
              </w:rPr>
              <w:t>/</w:t>
            </w:r>
            <w:proofErr w:type="spellStart"/>
            <w:r w:rsidRPr="00BB6FFD">
              <w:rPr>
                <w:rFonts w:ascii="Franklin Gothic Book" w:eastAsia="Times New Roman" w:hAnsi="Franklin Gothic Book" w:cs="Times New Roman"/>
              </w:rPr>
              <w:t>RROFs</w:t>
            </w:r>
            <w:proofErr w:type="spellEnd"/>
            <w:r w:rsidRPr="00BB6FFD">
              <w:rPr>
                <w:rFonts w:ascii="Franklin Gothic Book" w:eastAsia="Times New Roman" w:hAnsi="Franklin Gothic Book" w:cs="Times New Roman"/>
              </w:rPr>
              <w:t xml:space="preserve"> disseminated and/or published before the certification was signed by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5F1E7A">
              <w:rPr>
                <w:rFonts w:ascii="Franklin Gothic Book" w:eastAsia="Times New Roman" w:hAnsi="Franklin Gothic Book" w:cs="Times New Roman"/>
              </w:rPr>
              <w:t xml:space="preserve">? </w:t>
            </w:r>
          </w:p>
          <w:p w14:paraId="4D792A7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58.43, 24 CFR 58.45, and 24 CFR 58.70]</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772DBE2B" w14:textId="77777777" w:rsidTr="002F2CE9">
              <w:trPr>
                <w:trHeight w:val="170"/>
              </w:trPr>
              <w:tc>
                <w:tcPr>
                  <w:tcW w:w="425" w:type="dxa"/>
                </w:tcPr>
                <w:p w14:paraId="3C5F83D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75233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79C6DD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69F9A2C" w14:textId="77777777" w:rsidTr="002F2CE9">
              <w:trPr>
                <w:trHeight w:val="225"/>
              </w:trPr>
              <w:tc>
                <w:tcPr>
                  <w:tcW w:w="425" w:type="dxa"/>
                </w:tcPr>
                <w:p w14:paraId="30E5704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D10588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721615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3EA6ED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77BF466" w14:textId="77777777" w:rsidTr="002F2CE9">
        <w:trPr>
          <w:cantSplit/>
        </w:trPr>
        <w:tc>
          <w:tcPr>
            <w:tcW w:w="9010" w:type="dxa"/>
            <w:gridSpan w:val="2"/>
            <w:tcBorders>
              <w:bottom w:val="nil"/>
            </w:tcBorders>
          </w:tcPr>
          <w:p w14:paraId="506B828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2FC6614" w14:textId="77777777" w:rsidTr="002F2CE9">
        <w:trPr>
          <w:cantSplit/>
          <w:trHeight w:val="575"/>
        </w:trPr>
        <w:tc>
          <w:tcPr>
            <w:tcW w:w="9010" w:type="dxa"/>
            <w:gridSpan w:val="2"/>
            <w:tcBorders>
              <w:top w:val="nil"/>
            </w:tcBorders>
          </w:tcPr>
          <w:p w14:paraId="795BC81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1180EC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7E4C90F"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370"/>
        <w:gridCol w:w="1253"/>
      </w:tblGrid>
      <w:tr w:rsidR="00CC7E97" w:rsidRPr="00BB6FFD" w14:paraId="79DC253C" w14:textId="77777777" w:rsidTr="002F2CE9">
        <w:trPr>
          <w:trHeight w:hRule="exact" w:val="757"/>
        </w:trPr>
        <w:tc>
          <w:tcPr>
            <w:tcW w:w="7737" w:type="dxa"/>
            <w:gridSpan w:val="2"/>
            <w:tcBorders>
              <w:bottom w:val="single" w:sz="4" w:space="0" w:color="auto"/>
            </w:tcBorders>
          </w:tcPr>
          <w:p w14:paraId="2F021C5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BB6FFD">
              <w:rPr>
                <w:rFonts w:ascii="Franklin Gothic Book" w:eastAsia="Times New Roman" w:hAnsi="Franklin Gothic Book" w:cs="Times New Roman"/>
              </w:rPr>
              <w:t xml:space="preserve">a.   For the time period reviewed, had the Grantee received any objections raising non-compliance issues about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5F1E7A">
              <w:rPr>
                <w:rFonts w:ascii="Franklin Gothic Book" w:eastAsia="Times New Roman" w:hAnsi="Franklin Gothic Book" w:cs="Times New Roman"/>
              </w:rPr>
              <w:t xml:space="preserve">? </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0D2BCF64" w14:textId="77777777" w:rsidTr="002F2CE9">
              <w:trPr>
                <w:trHeight w:val="170"/>
              </w:trPr>
              <w:tc>
                <w:tcPr>
                  <w:tcW w:w="425" w:type="dxa"/>
                </w:tcPr>
                <w:p w14:paraId="7F0611E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6EA35D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21F7DD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546485F" w14:textId="77777777" w:rsidTr="002F2CE9">
              <w:trPr>
                <w:trHeight w:val="225"/>
              </w:trPr>
              <w:tc>
                <w:tcPr>
                  <w:tcW w:w="425" w:type="dxa"/>
                </w:tcPr>
                <w:p w14:paraId="64BFF5D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34700A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5F0E32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453471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2926B3C" w14:textId="77777777" w:rsidTr="002F2CE9">
        <w:trPr>
          <w:cantSplit/>
        </w:trPr>
        <w:tc>
          <w:tcPr>
            <w:tcW w:w="8990" w:type="dxa"/>
            <w:gridSpan w:val="3"/>
            <w:tcBorders>
              <w:bottom w:val="nil"/>
            </w:tcBorders>
          </w:tcPr>
          <w:p w14:paraId="0D8D58C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E73C884" w14:textId="77777777" w:rsidTr="002F2CE9">
        <w:trPr>
          <w:cantSplit/>
          <w:trHeight w:val="575"/>
        </w:trPr>
        <w:tc>
          <w:tcPr>
            <w:tcW w:w="8990" w:type="dxa"/>
            <w:gridSpan w:val="3"/>
            <w:tcBorders>
              <w:top w:val="nil"/>
            </w:tcBorders>
          </w:tcPr>
          <w:p w14:paraId="46289A1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EAC2E2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67CE3C9" w14:textId="77777777" w:rsidTr="002F2CE9">
        <w:trPr>
          <w:trHeight w:val="773"/>
        </w:trPr>
        <w:tc>
          <w:tcPr>
            <w:tcW w:w="7367" w:type="dxa"/>
            <w:tcBorders>
              <w:bottom w:val="single" w:sz="4" w:space="0" w:color="auto"/>
            </w:tcBorders>
          </w:tcPr>
          <w:p w14:paraId="4AE03FD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5" w:hanging="265"/>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b.  If the answer to “a” above is “yes,” did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b/>
                <w:color w:val="FF0000"/>
              </w:rPr>
              <w:t xml:space="preserve"> </w:t>
            </w:r>
            <w:r w:rsidRPr="00BB6FFD">
              <w:rPr>
                <w:rFonts w:ascii="Franklin Gothic Book" w:eastAsia="Times New Roman" w:hAnsi="Franklin Gothic Book" w:cs="Times New Roman"/>
              </w:rPr>
              <w:t xml:space="preserve">address any stated objections? </w:t>
            </w:r>
          </w:p>
          <w:p w14:paraId="17FD739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firstLine="265"/>
              <w:rPr>
                <w:rFonts w:ascii="Franklin Gothic Book" w:eastAsia="Times New Roman" w:hAnsi="Franklin Gothic Book" w:cs="Times New Roman"/>
              </w:rPr>
            </w:pPr>
            <w:r w:rsidRPr="00BB6FFD">
              <w:rPr>
                <w:rFonts w:ascii="Franklin Gothic Book" w:eastAsia="Times New Roman" w:hAnsi="Franklin Gothic Book" w:cs="Times New Roman"/>
              </w:rPr>
              <w:t>[24 CFR 58.75]</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7B0D7740" w14:textId="77777777" w:rsidTr="002F2CE9">
              <w:trPr>
                <w:trHeight w:val="170"/>
              </w:trPr>
              <w:tc>
                <w:tcPr>
                  <w:tcW w:w="425" w:type="dxa"/>
                </w:tcPr>
                <w:p w14:paraId="714958C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5E0999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3471566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5E7565E" w14:textId="77777777" w:rsidTr="002F2CE9">
              <w:trPr>
                <w:trHeight w:val="225"/>
              </w:trPr>
              <w:tc>
                <w:tcPr>
                  <w:tcW w:w="425" w:type="dxa"/>
                </w:tcPr>
                <w:p w14:paraId="4EA4C26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1C3599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E4FC93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6E912A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4616F88" w14:textId="77777777" w:rsidTr="002F2CE9">
        <w:trPr>
          <w:cantSplit/>
        </w:trPr>
        <w:tc>
          <w:tcPr>
            <w:tcW w:w="8990" w:type="dxa"/>
            <w:gridSpan w:val="3"/>
            <w:tcBorders>
              <w:bottom w:val="nil"/>
            </w:tcBorders>
          </w:tcPr>
          <w:p w14:paraId="703B776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0178777" w14:textId="77777777" w:rsidTr="002F2CE9">
        <w:trPr>
          <w:cantSplit/>
        </w:trPr>
        <w:tc>
          <w:tcPr>
            <w:tcW w:w="8990" w:type="dxa"/>
            <w:gridSpan w:val="3"/>
            <w:tcBorders>
              <w:top w:val="nil"/>
            </w:tcBorders>
          </w:tcPr>
          <w:p w14:paraId="190093A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62CCF3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1B4C96E"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561FEB71" w14:textId="77777777" w:rsidTr="002F2CE9">
        <w:tc>
          <w:tcPr>
            <w:tcW w:w="7756" w:type="dxa"/>
            <w:tcBorders>
              <w:bottom w:val="single" w:sz="4" w:space="0" w:color="auto"/>
            </w:tcBorders>
          </w:tcPr>
          <w:p w14:paraId="6FA05BB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 xml:space="preserve">Do the </w:t>
            </w:r>
            <w:proofErr w:type="spellStart"/>
            <w:r w:rsidRPr="00BB6FFD">
              <w:rPr>
                <w:rFonts w:ascii="Franklin Gothic Book" w:eastAsia="Times New Roman" w:hAnsi="Franklin Gothic Book" w:cs="Times New Roman"/>
              </w:rPr>
              <w:t>ERRs</w:t>
            </w:r>
            <w:proofErr w:type="spellEnd"/>
            <w:r w:rsidRPr="00BB6FFD">
              <w:rPr>
                <w:rFonts w:ascii="Franklin Gothic Book" w:eastAsia="Times New Roman" w:hAnsi="Franklin Gothic Book" w:cs="Times New Roman"/>
              </w:rPr>
              <w:t xml:space="preserve"> reviewed contain documentation to support that applicable Federal laws and authorities listed at 24 CFR 58.5 and 24 CFR 58.6 have been specifically addressed and recognized authoritative sources used to support conclusions?  </w:t>
            </w:r>
          </w:p>
          <w:p w14:paraId="75EABA9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[24 CFR 58.38]</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157EBDF7" w14:textId="77777777" w:rsidTr="002F2CE9">
              <w:trPr>
                <w:trHeight w:val="170"/>
              </w:trPr>
              <w:tc>
                <w:tcPr>
                  <w:tcW w:w="425" w:type="dxa"/>
                </w:tcPr>
                <w:p w14:paraId="490527A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5CFABD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B00B72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DB162AE" w14:textId="77777777" w:rsidTr="002F2CE9">
              <w:trPr>
                <w:trHeight w:val="225"/>
              </w:trPr>
              <w:tc>
                <w:tcPr>
                  <w:tcW w:w="425" w:type="dxa"/>
                </w:tcPr>
                <w:p w14:paraId="3A4A772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5C93B5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3F6CA0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9239BE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65F71F39" w14:textId="77777777" w:rsidTr="002F2CE9">
        <w:trPr>
          <w:cantSplit/>
        </w:trPr>
        <w:tc>
          <w:tcPr>
            <w:tcW w:w="9010" w:type="dxa"/>
            <w:gridSpan w:val="2"/>
            <w:tcBorders>
              <w:bottom w:val="nil"/>
            </w:tcBorders>
          </w:tcPr>
          <w:p w14:paraId="21982CB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C4F7374" w14:textId="77777777" w:rsidTr="002F2CE9">
        <w:trPr>
          <w:cantSplit/>
          <w:trHeight w:val="575"/>
        </w:trPr>
        <w:tc>
          <w:tcPr>
            <w:tcW w:w="9010" w:type="dxa"/>
            <w:gridSpan w:val="2"/>
            <w:tcBorders>
              <w:top w:val="nil"/>
            </w:tcBorders>
          </w:tcPr>
          <w:p w14:paraId="5475ABE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150300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F0D0D18" w14:textId="77777777" w:rsidR="00CC7E97" w:rsidRDefault="00CC7E97" w:rsidP="00CC7E97">
      <w:pPr>
        <w:keepNext/>
        <w:keepLines/>
        <w:spacing w:after="0" w:line="240" w:lineRule="auto"/>
        <w:rPr>
          <w:rFonts w:ascii="Franklin Gothic Book" w:eastAsia="Calibri" w:hAnsi="Franklin Gothic Book" w:cs="Times New Roman"/>
        </w:rPr>
      </w:pPr>
    </w:p>
    <w:p w14:paraId="42BC3766" w14:textId="77777777" w:rsidR="00CC7E97" w:rsidRDefault="00CC7E97" w:rsidP="00CC7E97">
      <w:pPr>
        <w:keepNext/>
        <w:keepLines/>
        <w:spacing w:after="0" w:line="240" w:lineRule="auto"/>
        <w:rPr>
          <w:rFonts w:ascii="Franklin Gothic Book" w:eastAsia="Calibri" w:hAnsi="Franklin Gothic Book" w:cs="Times New Roman"/>
        </w:rPr>
      </w:pPr>
    </w:p>
    <w:p w14:paraId="49A60A30" w14:textId="77777777" w:rsidR="00CC7E97" w:rsidRDefault="00CC7E97" w:rsidP="00CC7E97">
      <w:pPr>
        <w:keepNext/>
        <w:keepLines/>
        <w:spacing w:after="0" w:line="240" w:lineRule="auto"/>
        <w:rPr>
          <w:rFonts w:ascii="Franklin Gothic Book" w:eastAsia="Calibri" w:hAnsi="Franklin Gothic Book" w:cs="Times New Roman"/>
        </w:rPr>
      </w:pPr>
    </w:p>
    <w:p w14:paraId="01E1ADE1"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 xml:space="preserve">14.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30382003" w14:textId="77777777" w:rsidTr="002F2CE9">
        <w:trPr>
          <w:trHeight w:val="773"/>
        </w:trPr>
        <w:tc>
          <w:tcPr>
            <w:tcW w:w="7385" w:type="dxa"/>
            <w:tcBorders>
              <w:bottom w:val="single" w:sz="4" w:space="0" w:color="auto"/>
            </w:tcBorders>
          </w:tcPr>
          <w:p w14:paraId="49D84D6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lastRenderedPageBreak/>
              <w:t xml:space="preserve">If mitigating measures were required for projects/activities during the time period reviewed, were the measures included in the </w:t>
            </w:r>
            <w:proofErr w:type="spellStart"/>
            <w:r w:rsidRPr="00BB6FFD">
              <w:rPr>
                <w:rFonts w:ascii="Franklin Gothic Book" w:eastAsia="Times New Roman" w:hAnsi="Franklin Gothic Book" w:cs="Times New Roman"/>
              </w:rPr>
              <w:t>ERRs</w:t>
            </w:r>
            <w:proofErr w:type="spellEnd"/>
            <w:r w:rsidRPr="00BB6FFD">
              <w:rPr>
                <w:rFonts w:ascii="Franklin Gothic Book" w:eastAsia="Times New Roman" w:hAnsi="Franklin Gothic Book" w:cs="Times New Roman"/>
              </w:rPr>
              <w:t xml:space="preserve"> as part of the actions pertaining to the environmental review?</w:t>
            </w:r>
          </w:p>
          <w:p w14:paraId="0A1F53C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58.38]</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1EB99368" w14:textId="77777777" w:rsidTr="002F2CE9">
              <w:trPr>
                <w:trHeight w:val="170"/>
              </w:trPr>
              <w:tc>
                <w:tcPr>
                  <w:tcW w:w="425" w:type="dxa"/>
                </w:tcPr>
                <w:p w14:paraId="6EDCAE9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32389E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56E979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B096F49" w14:textId="77777777" w:rsidTr="002F2CE9">
              <w:trPr>
                <w:trHeight w:val="225"/>
              </w:trPr>
              <w:tc>
                <w:tcPr>
                  <w:tcW w:w="425" w:type="dxa"/>
                </w:tcPr>
                <w:p w14:paraId="5058CEA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9FDB12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4819A4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3FF324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41816F9" w14:textId="77777777" w:rsidTr="002F2CE9">
        <w:trPr>
          <w:cantSplit/>
        </w:trPr>
        <w:tc>
          <w:tcPr>
            <w:tcW w:w="9010" w:type="dxa"/>
            <w:gridSpan w:val="2"/>
            <w:tcBorders>
              <w:bottom w:val="nil"/>
            </w:tcBorders>
          </w:tcPr>
          <w:p w14:paraId="7430ED9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A477B5D" w14:textId="77777777" w:rsidTr="002F2CE9">
        <w:trPr>
          <w:cantSplit/>
        </w:trPr>
        <w:tc>
          <w:tcPr>
            <w:tcW w:w="9010" w:type="dxa"/>
            <w:gridSpan w:val="2"/>
            <w:tcBorders>
              <w:top w:val="nil"/>
            </w:tcBorders>
          </w:tcPr>
          <w:p w14:paraId="7B3602D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2177DF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3547F71"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7C768E35" w14:textId="77777777" w:rsidTr="002F2CE9">
        <w:trPr>
          <w:trHeight w:val="773"/>
        </w:trPr>
        <w:tc>
          <w:tcPr>
            <w:tcW w:w="7385" w:type="dxa"/>
            <w:tcBorders>
              <w:bottom w:val="single" w:sz="4" w:space="0" w:color="auto"/>
            </w:tcBorders>
          </w:tcPr>
          <w:p w14:paraId="3BA9F80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Where projects </w:t>
            </w:r>
            <w:proofErr w:type="gramStart"/>
            <w:r w:rsidRPr="00BB6FFD">
              <w:rPr>
                <w:rFonts w:ascii="Franklin Gothic Book" w:eastAsia="Times New Roman" w:hAnsi="Franklin Gothic Book" w:cs="Times New Roman"/>
              </w:rPr>
              <w:t>were located in</w:t>
            </w:r>
            <w:proofErr w:type="gramEnd"/>
            <w:r w:rsidRPr="00BB6FFD">
              <w:rPr>
                <w:rFonts w:ascii="Franklin Gothic Book" w:eastAsia="Times New Roman" w:hAnsi="Franklin Gothic Book" w:cs="Times New Roman"/>
              </w:rPr>
              <w:t xml:space="preserve"> floodplains or, if new construction, in wetlands, do the </w:t>
            </w:r>
            <w:proofErr w:type="spellStart"/>
            <w:r w:rsidRPr="00BB6FFD">
              <w:rPr>
                <w:rFonts w:ascii="Franklin Gothic Book" w:eastAsia="Times New Roman" w:hAnsi="Franklin Gothic Book" w:cs="Times New Roman"/>
              </w:rPr>
              <w:t>ERRs</w:t>
            </w:r>
            <w:proofErr w:type="spellEnd"/>
            <w:r w:rsidRPr="00BB6FFD">
              <w:rPr>
                <w:rFonts w:ascii="Franklin Gothic Book" w:eastAsia="Times New Roman" w:hAnsi="Franklin Gothic Book" w:cs="Times New Roman"/>
              </w:rPr>
              <w:t xml:space="preserve"> contain evidence of compliance with:</w:t>
            </w:r>
          </w:p>
          <w:p w14:paraId="029D068E" w14:textId="77777777" w:rsidR="00CC7E97" w:rsidRPr="00BB6FFD" w:rsidRDefault="00CC7E97" w:rsidP="00CC7E97">
            <w:pPr>
              <w:keepNext/>
              <w:keepLines/>
              <w:numPr>
                <w:ilvl w:val="0"/>
                <w:numId w:val="5"/>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Section 2(a) of Executive Order 11988 on floodplain management; and</w:t>
            </w:r>
          </w:p>
          <w:p w14:paraId="5D11192D" w14:textId="77777777" w:rsidR="00CC7E97" w:rsidRPr="00BB6FFD" w:rsidRDefault="00CC7E97" w:rsidP="00CC7E97">
            <w:pPr>
              <w:keepNext/>
              <w:keepLines/>
              <w:numPr>
                <w:ilvl w:val="0"/>
                <w:numId w:val="5"/>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BB6FFD">
              <w:rPr>
                <w:rFonts w:ascii="Franklin Gothic Book" w:eastAsia="Times New Roman" w:hAnsi="Franklin Gothic Book" w:cs="Times New Roman"/>
              </w:rPr>
              <w:t xml:space="preserve">Sections 2 and 5 of Executive Order 11990 on the protection of wetlands (if new construction)?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6E1AE6F7" w14:textId="77777777" w:rsidTr="002F2CE9">
              <w:trPr>
                <w:trHeight w:val="170"/>
              </w:trPr>
              <w:tc>
                <w:tcPr>
                  <w:tcW w:w="425" w:type="dxa"/>
                </w:tcPr>
                <w:p w14:paraId="73FFB7E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43F009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007963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8DE4411" w14:textId="77777777" w:rsidTr="002F2CE9">
              <w:trPr>
                <w:trHeight w:val="225"/>
              </w:trPr>
              <w:tc>
                <w:tcPr>
                  <w:tcW w:w="425" w:type="dxa"/>
                </w:tcPr>
                <w:p w14:paraId="191B7F0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EE5F02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63B37F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1E5EB0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1626EB2" w14:textId="77777777" w:rsidTr="002F2CE9">
        <w:trPr>
          <w:cantSplit/>
        </w:trPr>
        <w:tc>
          <w:tcPr>
            <w:tcW w:w="9010" w:type="dxa"/>
            <w:gridSpan w:val="2"/>
            <w:tcBorders>
              <w:bottom w:val="nil"/>
            </w:tcBorders>
          </w:tcPr>
          <w:p w14:paraId="6B3A949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306C3A1" w14:textId="77777777" w:rsidTr="002F2CE9">
        <w:trPr>
          <w:cantSplit/>
        </w:trPr>
        <w:tc>
          <w:tcPr>
            <w:tcW w:w="9010" w:type="dxa"/>
            <w:gridSpan w:val="2"/>
            <w:tcBorders>
              <w:top w:val="nil"/>
            </w:tcBorders>
          </w:tcPr>
          <w:p w14:paraId="783D6B6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74ED00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58F3C3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58BDEAA"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8"/>
        <w:gridCol w:w="1605"/>
        <w:gridCol w:w="20"/>
      </w:tblGrid>
      <w:tr w:rsidR="00CC7E97" w:rsidRPr="00BB6FFD" w14:paraId="0DD153D9" w14:textId="77777777" w:rsidTr="002F2CE9">
        <w:trPr>
          <w:gridAfter w:val="1"/>
          <w:wAfter w:w="20" w:type="dxa"/>
          <w:trHeight w:val="773"/>
        </w:trPr>
        <w:tc>
          <w:tcPr>
            <w:tcW w:w="7367" w:type="dxa"/>
            <w:tcBorders>
              <w:bottom w:val="single" w:sz="4" w:space="0" w:color="auto"/>
            </w:tcBorders>
          </w:tcPr>
          <w:p w14:paraId="41E9FE3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3" w:hanging="263"/>
              <w:rPr>
                <w:rFonts w:ascii="Franklin Gothic Book" w:eastAsia="Times New Roman" w:hAnsi="Franklin Gothic Book" w:cs="Times New Roman"/>
              </w:rPr>
            </w:pPr>
            <w:r w:rsidRPr="00BB6FFD">
              <w:rPr>
                <w:rFonts w:ascii="Franklin Gothic Book" w:eastAsia="Times New Roman" w:hAnsi="Franklin Gothic Book" w:cs="Times New Roman"/>
              </w:rPr>
              <w:t xml:space="preserve">a.  Where projects </w:t>
            </w:r>
            <w:proofErr w:type="gramStart"/>
            <w:r w:rsidRPr="00BB6FFD">
              <w:rPr>
                <w:rFonts w:ascii="Franklin Gothic Book" w:eastAsia="Times New Roman" w:hAnsi="Franklin Gothic Book" w:cs="Times New Roman"/>
              </w:rPr>
              <w:t>were located in</w:t>
            </w:r>
            <w:proofErr w:type="gramEnd"/>
            <w:r w:rsidRPr="00BB6FFD">
              <w:rPr>
                <w:rFonts w:ascii="Franklin Gothic Book" w:eastAsia="Times New Roman" w:hAnsi="Franklin Gothic Book" w:cs="Times New Roman"/>
              </w:rPr>
              <w:t xml:space="preserve"> floodplains or, if new construction, in wetlands, do the </w:t>
            </w:r>
            <w:proofErr w:type="spellStart"/>
            <w:r w:rsidRPr="00BB6FFD">
              <w:rPr>
                <w:rFonts w:ascii="Franklin Gothic Book" w:eastAsia="Times New Roman" w:hAnsi="Franklin Gothic Book" w:cs="Times New Roman"/>
              </w:rPr>
              <w:t>ERRs</w:t>
            </w:r>
            <w:proofErr w:type="spellEnd"/>
            <w:r w:rsidRPr="00BB6FFD">
              <w:rPr>
                <w:rFonts w:ascii="Franklin Gothic Book" w:eastAsia="Times New Roman" w:hAnsi="Franklin Gothic Book" w:cs="Times New Roman"/>
              </w:rPr>
              <w:t xml:space="preserve"> contain evidence that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complied with HUD regulations in 24 CFR Part 55 or equivalent public notice and decision-making procedures under Executive Order 11990? </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0659CC7D" w14:textId="77777777" w:rsidTr="002F2CE9">
              <w:trPr>
                <w:trHeight w:val="170"/>
              </w:trPr>
              <w:tc>
                <w:tcPr>
                  <w:tcW w:w="425" w:type="dxa"/>
                </w:tcPr>
                <w:p w14:paraId="48CB6C3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F04203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C55102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07A7D1E" w14:textId="77777777" w:rsidTr="002F2CE9">
              <w:trPr>
                <w:trHeight w:val="225"/>
              </w:trPr>
              <w:tc>
                <w:tcPr>
                  <w:tcW w:w="425" w:type="dxa"/>
                </w:tcPr>
                <w:p w14:paraId="3E0697D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1DFC41C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173BF3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61E91E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0747704" w14:textId="77777777" w:rsidTr="002F2CE9">
        <w:trPr>
          <w:gridAfter w:val="1"/>
          <w:wAfter w:w="20" w:type="dxa"/>
          <w:cantSplit/>
        </w:trPr>
        <w:tc>
          <w:tcPr>
            <w:tcW w:w="8990" w:type="dxa"/>
            <w:gridSpan w:val="3"/>
            <w:tcBorders>
              <w:bottom w:val="nil"/>
            </w:tcBorders>
          </w:tcPr>
          <w:p w14:paraId="328A589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9EBEBB6" w14:textId="77777777" w:rsidTr="002F2CE9">
        <w:trPr>
          <w:gridAfter w:val="1"/>
          <w:wAfter w:w="20" w:type="dxa"/>
          <w:cantSplit/>
        </w:trPr>
        <w:tc>
          <w:tcPr>
            <w:tcW w:w="8990" w:type="dxa"/>
            <w:gridSpan w:val="3"/>
            <w:tcBorders>
              <w:top w:val="nil"/>
            </w:tcBorders>
          </w:tcPr>
          <w:p w14:paraId="0F067AB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69F9DE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4793B7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D82564C" w14:textId="77777777" w:rsidTr="002F2CE9">
        <w:trPr>
          <w:gridAfter w:val="1"/>
          <w:wAfter w:w="20" w:type="dxa"/>
          <w:trHeight w:val="773"/>
        </w:trPr>
        <w:tc>
          <w:tcPr>
            <w:tcW w:w="7367" w:type="dxa"/>
            <w:tcBorders>
              <w:bottom w:val="single" w:sz="4" w:space="0" w:color="auto"/>
            </w:tcBorders>
          </w:tcPr>
          <w:p w14:paraId="5ABE774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3" w:hanging="263"/>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 xml:space="preserve">b.  Where projects </w:t>
            </w:r>
            <w:proofErr w:type="gramStart"/>
            <w:r w:rsidRPr="00BB6FFD">
              <w:rPr>
                <w:rFonts w:ascii="Franklin Gothic Book" w:eastAsia="Times New Roman" w:hAnsi="Franklin Gothic Book" w:cs="Times New Roman"/>
              </w:rPr>
              <w:t>were located in</w:t>
            </w:r>
            <w:proofErr w:type="gramEnd"/>
            <w:r w:rsidRPr="00BB6FFD">
              <w:rPr>
                <w:rFonts w:ascii="Franklin Gothic Book" w:eastAsia="Times New Roman" w:hAnsi="Franklin Gothic Book" w:cs="Times New Roman"/>
              </w:rPr>
              <w:t xml:space="preserve"> floodplains or, if new construction, in wetlands, is there evidence that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considered all practicable alternatives to locating projects in floodplains or wetlands? </w:t>
            </w:r>
          </w:p>
        </w:tc>
        <w:tc>
          <w:tcPr>
            <w:tcW w:w="1623"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4D851773" w14:textId="77777777" w:rsidTr="002F2CE9">
              <w:trPr>
                <w:trHeight w:val="170"/>
              </w:trPr>
              <w:tc>
                <w:tcPr>
                  <w:tcW w:w="425" w:type="dxa"/>
                </w:tcPr>
                <w:p w14:paraId="57F2ABE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3BAB66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CF491A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A67F228" w14:textId="77777777" w:rsidTr="002F2CE9">
              <w:trPr>
                <w:trHeight w:val="225"/>
              </w:trPr>
              <w:tc>
                <w:tcPr>
                  <w:tcW w:w="425" w:type="dxa"/>
                </w:tcPr>
                <w:p w14:paraId="05E177D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5BE22A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A44546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0C1951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A1004FD" w14:textId="77777777" w:rsidTr="002F2CE9">
        <w:trPr>
          <w:gridAfter w:val="1"/>
          <w:wAfter w:w="20" w:type="dxa"/>
          <w:cantSplit/>
        </w:trPr>
        <w:tc>
          <w:tcPr>
            <w:tcW w:w="8990" w:type="dxa"/>
            <w:gridSpan w:val="3"/>
            <w:tcBorders>
              <w:bottom w:val="nil"/>
            </w:tcBorders>
          </w:tcPr>
          <w:p w14:paraId="7C35768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25472A6" w14:textId="77777777" w:rsidTr="002F2CE9">
        <w:trPr>
          <w:gridAfter w:val="1"/>
          <w:wAfter w:w="20" w:type="dxa"/>
          <w:cantSplit/>
        </w:trPr>
        <w:tc>
          <w:tcPr>
            <w:tcW w:w="8990" w:type="dxa"/>
            <w:gridSpan w:val="3"/>
            <w:tcBorders>
              <w:top w:val="nil"/>
            </w:tcBorders>
          </w:tcPr>
          <w:p w14:paraId="439C146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5C6CF7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711D63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269C844" w14:textId="77777777" w:rsidTr="002F2CE9">
        <w:trPr>
          <w:trHeight w:val="773"/>
        </w:trPr>
        <w:tc>
          <w:tcPr>
            <w:tcW w:w="7385" w:type="dxa"/>
            <w:gridSpan w:val="2"/>
            <w:tcBorders>
              <w:bottom w:val="single" w:sz="4" w:space="0" w:color="auto"/>
            </w:tcBorders>
          </w:tcPr>
          <w:p w14:paraId="4CBEFC4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3" w:hanging="263"/>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 xml:space="preserve">c.  Where projects </w:t>
            </w:r>
            <w:proofErr w:type="gramStart"/>
            <w:r w:rsidRPr="00BB6FFD">
              <w:rPr>
                <w:rFonts w:ascii="Franklin Gothic Book" w:eastAsia="Times New Roman" w:hAnsi="Franklin Gothic Book" w:cs="Times New Roman"/>
              </w:rPr>
              <w:t>were located in</w:t>
            </w:r>
            <w:proofErr w:type="gramEnd"/>
            <w:r w:rsidRPr="00BB6FFD">
              <w:rPr>
                <w:rFonts w:ascii="Franklin Gothic Book" w:eastAsia="Times New Roman" w:hAnsi="Franklin Gothic Book" w:cs="Times New Roman"/>
              </w:rPr>
              <w:t xml:space="preserve"> floodplains or wetlands, does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have copies of any published “Notice Providing Opportunity for Early Public Review” in accordance with 24 CFR 55.20(a) or Executive Order 11990?</w:t>
            </w:r>
          </w:p>
        </w:tc>
        <w:tc>
          <w:tcPr>
            <w:tcW w:w="1625" w:type="dxa"/>
            <w:gridSpan w:val="2"/>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78CC2399" w14:textId="77777777" w:rsidTr="002F2CE9">
              <w:trPr>
                <w:trHeight w:val="170"/>
              </w:trPr>
              <w:tc>
                <w:tcPr>
                  <w:tcW w:w="425" w:type="dxa"/>
                </w:tcPr>
                <w:p w14:paraId="55E135E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BDE311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560E2C7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01BFF2E" w14:textId="77777777" w:rsidTr="002F2CE9">
              <w:trPr>
                <w:trHeight w:val="225"/>
              </w:trPr>
              <w:tc>
                <w:tcPr>
                  <w:tcW w:w="425" w:type="dxa"/>
                </w:tcPr>
                <w:p w14:paraId="4A7E8D0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3F54DD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4B7F41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D1965F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1AFC752" w14:textId="77777777" w:rsidTr="002F2CE9">
        <w:trPr>
          <w:cantSplit/>
        </w:trPr>
        <w:tc>
          <w:tcPr>
            <w:tcW w:w="9010" w:type="dxa"/>
            <w:gridSpan w:val="4"/>
            <w:tcBorders>
              <w:bottom w:val="nil"/>
            </w:tcBorders>
          </w:tcPr>
          <w:p w14:paraId="4F34A52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A996820" w14:textId="77777777" w:rsidTr="002F2CE9">
        <w:trPr>
          <w:cantSplit/>
        </w:trPr>
        <w:tc>
          <w:tcPr>
            <w:tcW w:w="9010" w:type="dxa"/>
            <w:gridSpan w:val="4"/>
            <w:tcBorders>
              <w:top w:val="nil"/>
            </w:tcBorders>
          </w:tcPr>
          <w:p w14:paraId="3F7E509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BE63C0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3C8B6F"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3DA424EB" w14:textId="77777777" w:rsidTr="002F2CE9">
        <w:tc>
          <w:tcPr>
            <w:tcW w:w="7756" w:type="dxa"/>
            <w:tcBorders>
              <w:bottom w:val="single" w:sz="4" w:space="0" w:color="auto"/>
            </w:tcBorders>
          </w:tcPr>
          <w:p w14:paraId="2FBE0C4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Does this review indicate any need for follow-up monitoring or technical assistance?  If yes, briefly describe the need(s) below.</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5BFC121E" w14:textId="77777777" w:rsidTr="002F2CE9">
              <w:trPr>
                <w:trHeight w:val="170"/>
              </w:trPr>
              <w:tc>
                <w:tcPr>
                  <w:tcW w:w="425" w:type="dxa"/>
                </w:tcPr>
                <w:p w14:paraId="28E8AE7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17911E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CB161A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DE6B5EC" w14:textId="77777777" w:rsidTr="002F2CE9">
              <w:trPr>
                <w:trHeight w:val="225"/>
              </w:trPr>
              <w:tc>
                <w:tcPr>
                  <w:tcW w:w="425" w:type="dxa"/>
                </w:tcPr>
                <w:p w14:paraId="704FF50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6790EA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D34CE9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6DDFF9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DE46189" w14:textId="77777777" w:rsidTr="002F2CE9">
        <w:trPr>
          <w:cantSplit/>
        </w:trPr>
        <w:tc>
          <w:tcPr>
            <w:tcW w:w="9010" w:type="dxa"/>
            <w:gridSpan w:val="2"/>
            <w:tcBorders>
              <w:bottom w:val="nil"/>
            </w:tcBorders>
          </w:tcPr>
          <w:p w14:paraId="5D29210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B754D1F" w14:textId="77777777" w:rsidTr="002F2CE9">
        <w:trPr>
          <w:cantSplit/>
          <w:trHeight w:val="575"/>
        </w:trPr>
        <w:tc>
          <w:tcPr>
            <w:tcW w:w="9010" w:type="dxa"/>
            <w:gridSpan w:val="2"/>
            <w:tcBorders>
              <w:top w:val="nil"/>
            </w:tcBorders>
          </w:tcPr>
          <w:p w14:paraId="0D7E786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7DD9A4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E1C6D3C" w14:textId="77777777" w:rsidR="00CC7E97" w:rsidRDefault="00CC7E97" w:rsidP="00CC7E97">
      <w:r>
        <w:br w:type="page"/>
      </w:r>
    </w:p>
    <w:p w14:paraId="239781DF" w14:textId="77777777" w:rsidR="00CC7E97" w:rsidRDefault="00CC7E97" w:rsidP="00CC7E97">
      <w:pPr>
        <w:pStyle w:val="Heading2"/>
      </w:pPr>
      <w:bookmarkStart w:id="9" w:name="_Ref533756591"/>
      <w:bookmarkStart w:id="10" w:name="_Toc21441"/>
      <w:r w:rsidRPr="00BB6FFD">
        <w:lastRenderedPageBreak/>
        <w:t>Checklist D3: Guide for Review of Historic Preservation and Archeology</w:t>
      </w:r>
      <w:bookmarkEnd w:id="9"/>
      <w:bookmarkEnd w:id="10"/>
    </w:p>
    <w:p w14:paraId="065E1138"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452"/>
      </w:tblGrid>
      <w:tr w:rsidR="00CC7E97" w:rsidRPr="00BB6FFD" w14:paraId="42F6A7D8" w14:textId="77777777" w:rsidTr="002F2CE9">
        <w:trPr>
          <w:trHeight w:val="461"/>
        </w:trPr>
        <w:tc>
          <w:tcPr>
            <w:tcW w:w="2790" w:type="dxa"/>
            <w:shd w:val="clear" w:color="auto" w:fill="auto"/>
            <w:vAlign w:val="center"/>
          </w:tcPr>
          <w:p w14:paraId="61C75693"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452" w:type="dxa"/>
            <w:shd w:val="clear" w:color="auto" w:fill="auto"/>
            <w:vAlign w:val="center"/>
          </w:tcPr>
          <w:p w14:paraId="37513F50"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58C8D43E" w14:textId="77777777" w:rsidTr="002F2CE9">
        <w:trPr>
          <w:trHeight w:val="461"/>
        </w:trPr>
        <w:tc>
          <w:tcPr>
            <w:tcW w:w="2790" w:type="dxa"/>
            <w:shd w:val="clear" w:color="auto" w:fill="auto"/>
            <w:vAlign w:val="center"/>
          </w:tcPr>
          <w:p w14:paraId="0B91E3C3"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452" w:type="dxa"/>
            <w:shd w:val="clear" w:color="auto" w:fill="auto"/>
            <w:vAlign w:val="center"/>
          </w:tcPr>
          <w:p w14:paraId="76DB5E98"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5B76478" w14:textId="77777777" w:rsidTr="002F2CE9">
        <w:trPr>
          <w:trHeight w:val="461"/>
        </w:trPr>
        <w:tc>
          <w:tcPr>
            <w:tcW w:w="2790" w:type="dxa"/>
            <w:shd w:val="clear" w:color="auto" w:fill="auto"/>
            <w:vAlign w:val="center"/>
          </w:tcPr>
          <w:p w14:paraId="2B834570"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452" w:type="dxa"/>
            <w:shd w:val="clear" w:color="auto" w:fill="auto"/>
            <w:vAlign w:val="center"/>
          </w:tcPr>
          <w:p w14:paraId="660B9747"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3EA006CD" w14:textId="77777777" w:rsidTr="002F2CE9">
        <w:trPr>
          <w:trHeight w:val="461"/>
        </w:trPr>
        <w:tc>
          <w:tcPr>
            <w:tcW w:w="2790" w:type="dxa"/>
            <w:shd w:val="clear" w:color="auto" w:fill="auto"/>
            <w:vAlign w:val="center"/>
          </w:tcPr>
          <w:p w14:paraId="47963C17"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452" w:type="dxa"/>
            <w:shd w:val="clear" w:color="auto" w:fill="auto"/>
            <w:vAlign w:val="center"/>
          </w:tcPr>
          <w:p w14:paraId="698C18CB"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2DB6E879" w14:textId="77777777" w:rsidTr="002F2CE9">
        <w:trPr>
          <w:trHeight w:val="461"/>
        </w:trPr>
        <w:tc>
          <w:tcPr>
            <w:tcW w:w="2790" w:type="dxa"/>
            <w:shd w:val="clear" w:color="auto" w:fill="auto"/>
            <w:vAlign w:val="center"/>
          </w:tcPr>
          <w:p w14:paraId="1C31C542"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452" w:type="dxa"/>
            <w:shd w:val="clear" w:color="auto" w:fill="auto"/>
            <w:vAlign w:val="center"/>
          </w:tcPr>
          <w:p w14:paraId="3C694633" w14:textId="77777777" w:rsidR="00CC7E97" w:rsidRPr="00BB6FFD" w:rsidRDefault="00CC7E97" w:rsidP="002F2CE9">
            <w:pPr>
              <w:spacing w:after="0" w:line="259" w:lineRule="auto"/>
              <w:rPr>
                <w:rFonts w:ascii="Franklin Gothic Book" w:eastAsia="Calibri" w:hAnsi="Franklin Gothic Book" w:cs="Times New Roman"/>
              </w:rPr>
            </w:pPr>
          </w:p>
        </w:tc>
      </w:tr>
    </w:tbl>
    <w:p w14:paraId="5D012A8B"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10CA065E" w14:textId="77777777" w:rsidR="00CC7E97" w:rsidRPr="00BB6FFD" w:rsidRDefault="00CC7E97" w:rsidP="00CC7E97">
      <w:pPr>
        <w:spacing w:after="0" w:line="240" w:lineRule="auto"/>
        <w:jc w:val="both"/>
        <w:rPr>
          <w:rFonts w:ascii="Franklin Gothic Book" w:eastAsia="Times New Roman" w:hAnsi="Franklin Gothic Book" w:cs="Times New Roman"/>
          <w:b/>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3162FEE5" w14:textId="77777777" w:rsidR="00CC7E97" w:rsidRPr="00BB6FFD" w:rsidRDefault="00CC7E97" w:rsidP="00CC7E97">
      <w:pPr>
        <w:spacing w:after="0" w:line="240" w:lineRule="auto"/>
        <w:jc w:val="both"/>
        <w:rPr>
          <w:rFonts w:ascii="Franklin Gothic Book" w:eastAsia="Calibri" w:hAnsi="Franklin Gothic Book" w:cs="Times New Roman"/>
          <w:b/>
          <w:u w:val="single"/>
        </w:rPr>
      </w:pPr>
    </w:p>
    <w:p w14:paraId="3DD95A41" w14:textId="77777777" w:rsidR="00CC7E97" w:rsidRPr="00BB6FFD" w:rsidRDefault="00CC7E97" w:rsidP="00CC7E97">
      <w:pPr>
        <w:spacing w:after="0" w:line="240" w:lineRule="auto"/>
        <w:jc w:val="both"/>
        <w:rPr>
          <w:rFonts w:ascii="Franklin Gothic Book" w:eastAsia="Calibri" w:hAnsi="Franklin Gothic Book" w:cs="Times New Roman"/>
        </w:rPr>
      </w:pPr>
      <w:r w:rsidRPr="00BB6FFD">
        <w:rPr>
          <w:rFonts w:ascii="Franklin Gothic Book" w:eastAsia="Calibri" w:hAnsi="Franklin Gothic Book" w:cs="Times New Roman"/>
          <w:b/>
          <w:u w:val="single"/>
        </w:rPr>
        <w:t>Instructions:</w:t>
      </w:r>
      <w:r w:rsidRPr="00BB6FFD">
        <w:rPr>
          <w:rFonts w:ascii="Franklin Gothic Book" w:eastAsia="Calibri" w:hAnsi="Franklin Gothic Book" w:cs="Times New Roman"/>
          <w:b/>
        </w:rPr>
        <w:t xml:space="preserve"> </w:t>
      </w:r>
      <w:r w:rsidRPr="00BB6FFD">
        <w:rPr>
          <w:rFonts w:ascii="Franklin Gothic Book" w:eastAsia="Calibri" w:hAnsi="Franklin Gothic Book" w:cs="Times New Roman"/>
          <w:b/>
          <w:color w:val="FF0000"/>
        </w:rPr>
        <w:t xml:space="preserve">  </w:t>
      </w:r>
      <w:r w:rsidRPr="00BB6FFD">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is designed for the Reviewer to conduct in-depth monitoring of the Monitored</w:t>
      </w:r>
      <w:r w:rsidRPr="00BB6FFD" w:rsidDel="00E94A3A">
        <w:rPr>
          <w:rFonts w:ascii="Franklin Gothic Book" w:eastAsia="Calibri" w:hAnsi="Franklin Gothic Book" w:cs="Times New Roman"/>
        </w:rPr>
        <w:t xml:space="preserve"> Entity’s </w:t>
      </w:r>
      <w:r w:rsidRPr="00BB6FFD">
        <w:rPr>
          <w:rFonts w:ascii="Franklin Gothic Book" w:eastAsia="Calibri" w:hAnsi="Franklin Gothic Book" w:cs="Times New Roman"/>
        </w:rPr>
        <w:t>compliance with the requirements governing historic preservation and archeology [24 CFR 58.5(a)].  A selected sample of project files comprising the Environmental Review Record (ERR) provides the basis for assessing and documenting compliance.</w:t>
      </w:r>
    </w:p>
    <w:p w14:paraId="566838E4" w14:textId="77777777" w:rsidR="00CC7E97" w:rsidRPr="00BB6FFD" w:rsidRDefault="00CC7E97" w:rsidP="00CC7E97">
      <w:pPr>
        <w:spacing w:after="0" w:line="240" w:lineRule="auto"/>
        <w:rPr>
          <w:rFonts w:ascii="Franklin Gothic Book" w:eastAsia="Calibri" w:hAnsi="Franklin Gothic Book" w:cs="Times New Roman"/>
          <w:b/>
          <w:u w:val="single"/>
        </w:rPr>
      </w:pPr>
    </w:p>
    <w:p w14:paraId="775B7564" w14:textId="77777777" w:rsidR="00CC7E97" w:rsidRPr="00BB6FFD" w:rsidRDefault="00CC7E97" w:rsidP="00CC7E97">
      <w:pPr>
        <w:spacing w:after="0" w:line="240" w:lineRule="auto"/>
        <w:rPr>
          <w:rFonts w:ascii="Franklin Gothic Book" w:eastAsia="Calibri" w:hAnsi="Franklin Gothic Book" w:cs="Times New Roman"/>
          <w:u w:val="single"/>
        </w:rPr>
      </w:pPr>
      <w:r w:rsidRPr="00BB6FFD">
        <w:rPr>
          <w:rFonts w:ascii="Franklin Gothic Book" w:eastAsia="Calibri" w:hAnsi="Franklin Gothic Book" w:cs="Times New Roman"/>
          <w:b/>
          <w:u w:val="single"/>
        </w:rPr>
        <w:t>Questions</w:t>
      </w:r>
      <w:r w:rsidRPr="00BB6FFD">
        <w:rPr>
          <w:rFonts w:ascii="Franklin Gothic Book" w:eastAsia="Calibri" w:hAnsi="Franklin Gothic Book" w:cs="Times New Roman"/>
          <w:u w:val="single"/>
        </w:rPr>
        <w:t>:</w:t>
      </w:r>
    </w:p>
    <w:p w14:paraId="0AB3731E"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C7E97" w:rsidRPr="00BB6FFD" w14:paraId="52696312" w14:textId="77777777" w:rsidTr="002F2CE9">
        <w:trPr>
          <w:cantSplit/>
          <w:trHeight w:hRule="exact" w:val="432"/>
        </w:trPr>
        <w:tc>
          <w:tcPr>
            <w:tcW w:w="8990" w:type="dxa"/>
            <w:gridSpan w:val="2"/>
            <w:tcBorders>
              <w:bottom w:val="single" w:sz="4" w:space="0" w:color="auto"/>
            </w:tcBorders>
          </w:tcPr>
          <w:p w14:paraId="21540E0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Of the Environmental Review Records (</w:t>
            </w:r>
            <w:proofErr w:type="spellStart"/>
            <w:r w:rsidRPr="00BB6FFD">
              <w:rPr>
                <w:rFonts w:ascii="Franklin Gothic Book" w:eastAsia="Times New Roman" w:hAnsi="Franklin Gothic Book" w:cs="Times New Roman"/>
              </w:rPr>
              <w:t>ERRs</w:t>
            </w:r>
            <w:proofErr w:type="spellEnd"/>
            <w:r w:rsidRPr="00BB6FFD">
              <w:rPr>
                <w:rFonts w:ascii="Franklin Gothic Book" w:eastAsia="Times New Roman" w:hAnsi="Franklin Gothic Book" w:cs="Times New Roman"/>
              </w:rPr>
              <w:t>) reviewed, did they document that:</w:t>
            </w:r>
          </w:p>
          <w:p w14:paraId="30AC05D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231FA3A" w14:textId="77777777" w:rsidTr="002F2CE9">
        <w:trPr>
          <w:trHeight w:hRule="exact" w:val="634"/>
        </w:trPr>
        <w:tc>
          <w:tcPr>
            <w:tcW w:w="7367" w:type="dxa"/>
            <w:tcBorders>
              <w:bottom w:val="single" w:sz="4" w:space="0" w:color="auto"/>
            </w:tcBorders>
          </w:tcPr>
          <w:p w14:paraId="300A927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a.  historic properties were considered in the Environmental Review?</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7CAEB10E" w14:textId="77777777" w:rsidTr="002F2CE9">
              <w:trPr>
                <w:trHeight w:val="170"/>
              </w:trPr>
              <w:tc>
                <w:tcPr>
                  <w:tcW w:w="425" w:type="dxa"/>
                </w:tcPr>
                <w:p w14:paraId="20A0B7E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50BC750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8E38D4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E7113AE" w14:textId="77777777" w:rsidTr="002F2CE9">
              <w:trPr>
                <w:trHeight w:val="225"/>
              </w:trPr>
              <w:tc>
                <w:tcPr>
                  <w:tcW w:w="425" w:type="dxa"/>
                </w:tcPr>
                <w:p w14:paraId="54CB5A0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18488BD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22988C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30CEEC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662D833" w14:textId="77777777" w:rsidTr="002F2CE9">
        <w:trPr>
          <w:trHeight w:val="773"/>
        </w:trPr>
        <w:tc>
          <w:tcPr>
            <w:tcW w:w="7367" w:type="dxa"/>
            <w:tcBorders>
              <w:bottom w:val="single" w:sz="4" w:space="0" w:color="auto"/>
            </w:tcBorders>
          </w:tcPr>
          <w:p w14:paraId="42594F0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BB6FFD">
              <w:rPr>
                <w:rFonts w:ascii="Franklin Gothic Book" w:eastAsia="Times New Roman" w:hAnsi="Franklin Gothic Book" w:cs="Times New Roman"/>
              </w:rPr>
              <w:t>b.   information checks were made with the National Register and the State Historic Preservation Officer/Tribal Historic Preservation Officer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 and/or other appropriate sources?</w:t>
            </w:r>
          </w:p>
          <w:p w14:paraId="773A603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[36 CFR 800.4]</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67C9BB05" w14:textId="77777777" w:rsidTr="002F2CE9">
              <w:trPr>
                <w:trHeight w:val="170"/>
              </w:trPr>
              <w:tc>
                <w:tcPr>
                  <w:tcW w:w="425" w:type="dxa"/>
                </w:tcPr>
                <w:p w14:paraId="158AFF0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0671EA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5F0F44A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6D7467F" w14:textId="77777777" w:rsidTr="002F2CE9">
              <w:trPr>
                <w:trHeight w:val="225"/>
              </w:trPr>
              <w:tc>
                <w:tcPr>
                  <w:tcW w:w="425" w:type="dxa"/>
                </w:tcPr>
                <w:p w14:paraId="41188E6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61CBCB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781BA5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BB83F5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6228E8C" w14:textId="77777777" w:rsidTr="002F2CE9">
        <w:trPr>
          <w:cantSplit/>
        </w:trPr>
        <w:tc>
          <w:tcPr>
            <w:tcW w:w="8990" w:type="dxa"/>
            <w:gridSpan w:val="2"/>
            <w:tcBorders>
              <w:bottom w:val="nil"/>
            </w:tcBorders>
          </w:tcPr>
          <w:p w14:paraId="490D166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DFDA592" w14:textId="77777777" w:rsidTr="002F2CE9">
        <w:trPr>
          <w:cantSplit/>
        </w:trPr>
        <w:tc>
          <w:tcPr>
            <w:tcW w:w="8990" w:type="dxa"/>
            <w:gridSpan w:val="2"/>
            <w:tcBorders>
              <w:top w:val="nil"/>
            </w:tcBorders>
          </w:tcPr>
          <w:p w14:paraId="46C34BC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D3DFC1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6C5C55A"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614A94DF" w14:textId="77777777" w:rsidTr="002F2CE9">
        <w:trPr>
          <w:trHeight w:val="773"/>
        </w:trPr>
        <w:tc>
          <w:tcPr>
            <w:tcW w:w="7385" w:type="dxa"/>
            <w:tcBorders>
              <w:bottom w:val="single" w:sz="4" w:space="0" w:color="auto"/>
            </w:tcBorders>
          </w:tcPr>
          <w:p w14:paraId="4C30FC7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Have all projects or activities categorically excluded from </w:t>
            </w:r>
            <w:proofErr w:type="spellStart"/>
            <w:r w:rsidRPr="00BB6FFD">
              <w:rPr>
                <w:rFonts w:ascii="Franklin Gothic Book" w:eastAsia="Times New Roman" w:hAnsi="Franklin Gothic Book" w:cs="Times New Roman"/>
              </w:rPr>
              <w:t>NEPA</w:t>
            </w:r>
            <w:proofErr w:type="spellEnd"/>
            <w:r w:rsidRPr="00BB6FFD">
              <w:rPr>
                <w:rFonts w:ascii="Franklin Gothic Book" w:eastAsia="Times New Roman" w:hAnsi="Franklin Gothic Book" w:cs="Times New Roman"/>
              </w:rPr>
              <w:t xml:space="preserve"> reviews been the subject of a historic property evaluation and information check, when required?</w:t>
            </w:r>
          </w:p>
          <w:p w14:paraId="0E51405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[36 CFR 800.3 and 36 CFR 800.4]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603BD5BB" w14:textId="77777777" w:rsidTr="002F2CE9">
              <w:trPr>
                <w:trHeight w:val="170"/>
              </w:trPr>
              <w:tc>
                <w:tcPr>
                  <w:tcW w:w="425" w:type="dxa"/>
                </w:tcPr>
                <w:p w14:paraId="5E1EE3E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21B31D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8542C7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AAA7315" w14:textId="77777777" w:rsidTr="002F2CE9">
              <w:trPr>
                <w:trHeight w:val="225"/>
              </w:trPr>
              <w:tc>
                <w:tcPr>
                  <w:tcW w:w="425" w:type="dxa"/>
                </w:tcPr>
                <w:p w14:paraId="72835FB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4FBE83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F076B4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80DB7A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961D3CC" w14:textId="77777777" w:rsidTr="002F2CE9">
        <w:trPr>
          <w:cantSplit/>
        </w:trPr>
        <w:tc>
          <w:tcPr>
            <w:tcW w:w="9010" w:type="dxa"/>
            <w:gridSpan w:val="2"/>
            <w:tcBorders>
              <w:bottom w:val="nil"/>
            </w:tcBorders>
          </w:tcPr>
          <w:p w14:paraId="053E12B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0B84B62" w14:textId="77777777" w:rsidTr="002F2CE9">
        <w:trPr>
          <w:cantSplit/>
          <w:trHeight w:val="576"/>
        </w:trPr>
        <w:tc>
          <w:tcPr>
            <w:tcW w:w="9010" w:type="dxa"/>
            <w:gridSpan w:val="2"/>
            <w:tcBorders>
              <w:top w:val="nil"/>
            </w:tcBorders>
          </w:tcPr>
          <w:p w14:paraId="79070B9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7"/>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1E5512A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930BE79" w14:textId="77777777" w:rsidR="00CC7E97" w:rsidRPr="00BB6FFD" w:rsidRDefault="00CC7E97" w:rsidP="00CC7E97">
      <w:pPr>
        <w:spacing w:after="0" w:line="240" w:lineRule="auto"/>
        <w:rPr>
          <w:rFonts w:ascii="Franklin Gothic Book" w:eastAsia="Times New Roman" w:hAnsi="Franklin Gothic Book" w:cs="Times New Roman"/>
        </w:rPr>
      </w:pPr>
    </w:p>
    <w:p w14:paraId="5E0819EC"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C7E97" w:rsidRPr="00BB6FFD" w14:paraId="0D23EFC5" w14:textId="77777777" w:rsidTr="002F2CE9">
        <w:trPr>
          <w:cantSplit/>
          <w:trHeight w:hRule="exact" w:val="432"/>
        </w:trPr>
        <w:tc>
          <w:tcPr>
            <w:tcW w:w="8990" w:type="dxa"/>
            <w:gridSpan w:val="2"/>
            <w:tcBorders>
              <w:bottom w:val="single" w:sz="4" w:space="0" w:color="auto"/>
            </w:tcBorders>
          </w:tcPr>
          <w:p w14:paraId="77D7573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For projects where historic properties were found to be present, do the </w:t>
            </w:r>
            <w:proofErr w:type="spellStart"/>
            <w:r w:rsidRPr="00BB6FFD">
              <w:rPr>
                <w:rFonts w:ascii="Franklin Gothic Book" w:eastAsia="Times New Roman" w:hAnsi="Franklin Gothic Book" w:cs="Times New Roman"/>
              </w:rPr>
              <w:t>ERRs</w:t>
            </w:r>
            <w:proofErr w:type="spellEnd"/>
            <w:r w:rsidRPr="00BB6FFD">
              <w:rPr>
                <w:rFonts w:ascii="Franklin Gothic Book" w:eastAsia="Times New Roman" w:hAnsi="Franklin Gothic Book" w:cs="Times New Roman"/>
              </w:rPr>
              <w:t xml:space="preserve"> include:</w:t>
            </w:r>
          </w:p>
          <w:p w14:paraId="1B39A2B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E5C87D0" w14:textId="77777777" w:rsidTr="002F2CE9">
        <w:trPr>
          <w:trHeight w:val="773"/>
        </w:trPr>
        <w:tc>
          <w:tcPr>
            <w:tcW w:w="7367" w:type="dxa"/>
            <w:tcBorders>
              <w:bottom w:val="single" w:sz="4" w:space="0" w:color="auto"/>
            </w:tcBorders>
          </w:tcPr>
          <w:p w14:paraId="36B20F4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BB6FFD">
              <w:rPr>
                <w:rFonts w:ascii="Franklin Gothic Book" w:eastAsia="Times New Roman" w:hAnsi="Franklin Gothic Book" w:cs="Times New Roman"/>
              </w:rPr>
              <w:t>a.   documentation of consultation with the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/any Indian tribe organization that attaches religious or cultural significance to the identified properties concerning the application of Criteria for Eligibility for the National Register of Historic Places?</w:t>
            </w:r>
          </w:p>
          <w:p w14:paraId="68006E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[36 CFR 60.4, 36 CFR 800.4(c) and 36 CFR 800.11]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64B34C1C" w14:textId="77777777" w:rsidTr="002F2CE9">
              <w:trPr>
                <w:trHeight w:val="170"/>
              </w:trPr>
              <w:tc>
                <w:tcPr>
                  <w:tcW w:w="425" w:type="dxa"/>
                </w:tcPr>
                <w:p w14:paraId="738CE9C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FF2888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66CBD9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6EE030C3" w14:textId="77777777" w:rsidTr="002F2CE9">
              <w:trPr>
                <w:trHeight w:val="225"/>
              </w:trPr>
              <w:tc>
                <w:tcPr>
                  <w:tcW w:w="425" w:type="dxa"/>
                </w:tcPr>
                <w:p w14:paraId="4D7BB5B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1DF7551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488603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9BBA2A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749E3F3" w14:textId="77777777" w:rsidTr="002F2CE9">
        <w:trPr>
          <w:trHeight w:val="634"/>
        </w:trPr>
        <w:tc>
          <w:tcPr>
            <w:tcW w:w="7367" w:type="dxa"/>
            <w:tcBorders>
              <w:bottom w:val="single" w:sz="4" w:space="0" w:color="auto"/>
            </w:tcBorders>
          </w:tcPr>
          <w:p w14:paraId="5ED2FC8B" w14:textId="77777777" w:rsidR="00CC7E97" w:rsidRPr="00BB6FFD" w:rsidRDefault="00CC7E97" w:rsidP="00CC7E97">
            <w:pPr>
              <w:keepNext/>
              <w:keepLines/>
              <w:numPr>
                <w:ilvl w:val="0"/>
                <w:numId w:val="6"/>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if the Monitored </w:t>
            </w:r>
            <w:r w:rsidRPr="00BB6FFD" w:rsidDel="00675A15">
              <w:rPr>
                <w:rFonts w:ascii="Franklin Gothic Book" w:eastAsia="Times New Roman" w:hAnsi="Franklin Gothic Book" w:cs="Times New Roman"/>
              </w:rPr>
              <w:t>Entity</w:t>
            </w:r>
            <w:r w:rsidRPr="00BB6FFD">
              <w:rPr>
                <w:rFonts w:ascii="Franklin Gothic Book" w:eastAsia="Times New Roman" w:hAnsi="Franklin Gothic Book" w:cs="Times New Roman"/>
              </w:rPr>
              <w:t xml:space="preserve"> and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/any Indian tribe organization that attaches religious or cultural significance to the identified properties agreed on findings of eligibility, documentation of the findings?</w:t>
            </w:r>
          </w:p>
          <w:p w14:paraId="5F2F535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[36 CFR 800.4(c)(2) and 36 CFR 800.11]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01F48628" w14:textId="77777777" w:rsidTr="002F2CE9">
              <w:trPr>
                <w:trHeight w:val="170"/>
              </w:trPr>
              <w:tc>
                <w:tcPr>
                  <w:tcW w:w="425" w:type="dxa"/>
                </w:tcPr>
                <w:p w14:paraId="359DDBB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402FFE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21F330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69CE0D3" w14:textId="77777777" w:rsidTr="002F2CE9">
              <w:trPr>
                <w:trHeight w:val="225"/>
              </w:trPr>
              <w:tc>
                <w:tcPr>
                  <w:tcW w:w="425" w:type="dxa"/>
                </w:tcPr>
                <w:p w14:paraId="1CCB696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296653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EB6671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B69DCD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5238292" w14:textId="77777777" w:rsidTr="002F2CE9">
        <w:trPr>
          <w:trHeight w:val="773"/>
        </w:trPr>
        <w:tc>
          <w:tcPr>
            <w:tcW w:w="7367" w:type="dxa"/>
            <w:tcBorders>
              <w:bottom w:val="single" w:sz="4" w:space="0" w:color="auto"/>
            </w:tcBorders>
          </w:tcPr>
          <w:p w14:paraId="38BA8B7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3" w:hanging="353"/>
              <w:rPr>
                <w:rFonts w:ascii="Franklin Gothic Book" w:eastAsia="Times New Roman" w:hAnsi="Franklin Gothic Book" w:cs="Times New Roman"/>
              </w:rPr>
            </w:pPr>
            <w:r w:rsidRPr="00BB6FFD">
              <w:rPr>
                <w:rFonts w:ascii="Franklin Gothic Book" w:eastAsia="Times New Roman" w:hAnsi="Franklin Gothic Book" w:cs="Times New Roman"/>
              </w:rPr>
              <w:t>c.   if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and the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 xml:space="preserve">/any Indian </w:t>
            </w:r>
            <w:r w:rsidRPr="00BB6FFD" w:rsidDel="00E94A3A">
              <w:rPr>
                <w:rFonts w:ascii="Franklin Gothic Book" w:eastAsia="Times New Roman" w:hAnsi="Franklin Gothic Book" w:cs="Times New Roman"/>
              </w:rPr>
              <w:t>tribe</w:t>
            </w:r>
            <w:r w:rsidRPr="00BB6FFD">
              <w:rPr>
                <w:rFonts w:ascii="Franklin Gothic Book" w:eastAsia="Times New Roman" w:hAnsi="Franklin Gothic Book" w:cs="Times New Roman"/>
              </w:rPr>
              <w:t xml:space="preserve"> organization that attaches religious or cultural significance to the identified properties disagreed on eligibility, copies of requests made to the Keeper of the National Register (DOI) for Determinations of Eligibility? </w:t>
            </w:r>
          </w:p>
          <w:p w14:paraId="678511D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[36 CFR Part 63 and 36 CFR 800.4(c)(2)]</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71FAFF47" w14:textId="77777777" w:rsidTr="002F2CE9">
              <w:trPr>
                <w:trHeight w:val="170"/>
              </w:trPr>
              <w:tc>
                <w:tcPr>
                  <w:tcW w:w="425" w:type="dxa"/>
                </w:tcPr>
                <w:p w14:paraId="77098AF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425123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5D39158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765EDDC" w14:textId="77777777" w:rsidTr="002F2CE9">
              <w:trPr>
                <w:trHeight w:val="225"/>
              </w:trPr>
              <w:tc>
                <w:tcPr>
                  <w:tcW w:w="425" w:type="dxa"/>
                </w:tcPr>
                <w:p w14:paraId="45204BF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30E2DD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201BAB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C62CB7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1950846" w14:textId="77777777" w:rsidTr="002F2CE9">
        <w:trPr>
          <w:trHeight w:val="773"/>
        </w:trPr>
        <w:tc>
          <w:tcPr>
            <w:tcW w:w="7367" w:type="dxa"/>
            <w:tcBorders>
              <w:bottom w:val="single" w:sz="4" w:space="0" w:color="auto"/>
            </w:tcBorders>
          </w:tcPr>
          <w:p w14:paraId="7E54F0AE" w14:textId="77777777" w:rsidR="00CC7E97" w:rsidRPr="00BB6FFD" w:rsidRDefault="00CC7E97" w:rsidP="00CC7E97">
            <w:pPr>
              <w:keepNext/>
              <w:keepLines/>
              <w:numPr>
                <w:ilvl w:val="0"/>
                <w:numId w:val="7"/>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if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 and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/ACHP agreed on both findings of eligibility and that the undertakings will have no effect on historic properties, documentation of the Determinations of No Historic Properties Affected?</w:t>
            </w:r>
          </w:p>
          <w:p w14:paraId="1BA234A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[36 CFR 800.4(d)(1) and 36 CFR 800.11]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77FFE2F2" w14:textId="77777777" w:rsidTr="002F2CE9">
              <w:trPr>
                <w:trHeight w:val="170"/>
              </w:trPr>
              <w:tc>
                <w:tcPr>
                  <w:tcW w:w="425" w:type="dxa"/>
                </w:tcPr>
                <w:p w14:paraId="38CAC4C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55ED006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034788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78AF2A8" w14:textId="77777777" w:rsidTr="002F2CE9">
              <w:trPr>
                <w:trHeight w:val="225"/>
              </w:trPr>
              <w:tc>
                <w:tcPr>
                  <w:tcW w:w="425" w:type="dxa"/>
                </w:tcPr>
                <w:p w14:paraId="2EB2684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D58737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551A09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88C188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30E9481" w14:textId="77777777" w:rsidTr="002F2CE9">
        <w:trPr>
          <w:trHeight w:val="773"/>
        </w:trPr>
        <w:tc>
          <w:tcPr>
            <w:tcW w:w="7367" w:type="dxa"/>
            <w:tcBorders>
              <w:bottom w:val="single" w:sz="4" w:space="0" w:color="auto"/>
            </w:tcBorders>
          </w:tcPr>
          <w:p w14:paraId="6D6B1F1F" w14:textId="77777777" w:rsidR="00CC7E97" w:rsidRPr="00BB6FFD" w:rsidRDefault="00CC7E97" w:rsidP="00CC7E97">
            <w:pPr>
              <w:keepNext/>
              <w:keepLines/>
              <w:numPr>
                <w:ilvl w:val="0"/>
                <w:numId w:val="7"/>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if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 and the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/other consulting parties agreed on findings of eligibility and agreed on findings of no adverse effect on historic properties, documentation of the Determinations of No Adverse Effect?</w:t>
            </w:r>
          </w:p>
          <w:p w14:paraId="4195E33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[36 CFR 800.5(d)(1) and 36 CFR 800.11]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21F0653A" w14:textId="77777777" w:rsidTr="002F2CE9">
              <w:trPr>
                <w:trHeight w:val="170"/>
              </w:trPr>
              <w:tc>
                <w:tcPr>
                  <w:tcW w:w="425" w:type="dxa"/>
                </w:tcPr>
                <w:p w14:paraId="2E3AB80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DB2D8D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135399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C16D6C0" w14:textId="77777777" w:rsidTr="002F2CE9">
              <w:trPr>
                <w:trHeight w:val="225"/>
              </w:trPr>
              <w:tc>
                <w:tcPr>
                  <w:tcW w:w="425" w:type="dxa"/>
                </w:tcPr>
                <w:p w14:paraId="1E681B3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1AE9E3B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9D1437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3392A0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16F8A67" w14:textId="77777777" w:rsidTr="002F2CE9">
        <w:trPr>
          <w:trHeight w:val="773"/>
        </w:trPr>
        <w:tc>
          <w:tcPr>
            <w:tcW w:w="7367" w:type="dxa"/>
            <w:tcBorders>
              <w:bottom w:val="single" w:sz="4" w:space="0" w:color="auto"/>
            </w:tcBorders>
          </w:tcPr>
          <w:p w14:paraId="0163EEA9" w14:textId="77777777" w:rsidR="00CC7E97" w:rsidRPr="00BB6FFD" w:rsidRDefault="00CC7E97" w:rsidP="00CC7E97">
            <w:pPr>
              <w:keepNext/>
              <w:keepLines/>
              <w:numPr>
                <w:ilvl w:val="0"/>
                <w:numId w:val="7"/>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if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 and the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/other consulting parties agreed on findings of effect and determined the effects to be adverse, documentation of notification to the Advisory Council and determinations of Advisory Council participation?</w:t>
            </w:r>
          </w:p>
          <w:p w14:paraId="71C77C0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[36 CFR 800.6(a)(1)]</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3687D5C0" w14:textId="77777777" w:rsidTr="002F2CE9">
              <w:trPr>
                <w:trHeight w:val="170"/>
              </w:trPr>
              <w:tc>
                <w:tcPr>
                  <w:tcW w:w="425" w:type="dxa"/>
                </w:tcPr>
                <w:p w14:paraId="0CEEAA1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B00B9C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5E3FDA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1F5ECD6" w14:textId="77777777" w:rsidTr="002F2CE9">
              <w:trPr>
                <w:trHeight w:val="225"/>
              </w:trPr>
              <w:tc>
                <w:tcPr>
                  <w:tcW w:w="425" w:type="dxa"/>
                </w:tcPr>
                <w:p w14:paraId="142002E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B1C8E8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194510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28B9F6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15EB191" w14:textId="77777777" w:rsidTr="002F2CE9">
        <w:trPr>
          <w:cantSplit/>
        </w:trPr>
        <w:tc>
          <w:tcPr>
            <w:tcW w:w="8990" w:type="dxa"/>
            <w:gridSpan w:val="2"/>
            <w:tcBorders>
              <w:bottom w:val="nil"/>
            </w:tcBorders>
          </w:tcPr>
          <w:p w14:paraId="2F1D47F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55A071A" w14:textId="77777777" w:rsidTr="002F2CE9">
        <w:trPr>
          <w:cantSplit/>
        </w:trPr>
        <w:tc>
          <w:tcPr>
            <w:tcW w:w="8990" w:type="dxa"/>
            <w:gridSpan w:val="2"/>
            <w:tcBorders>
              <w:top w:val="nil"/>
            </w:tcBorders>
          </w:tcPr>
          <w:p w14:paraId="78CEB6B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8"/>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2D43908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40CAD1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9CF5AEC"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45FFE71C" w14:textId="77777777" w:rsidTr="002F2CE9">
        <w:trPr>
          <w:trHeight w:val="773"/>
        </w:trPr>
        <w:tc>
          <w:tcPr>
            <w:tcW w:w="7385" w:type="dxa"/>
            <w:tcBorders>
              <w:bottom w:val="single" w:sz="4" w:space="0" w:color="auto"/>
            </w:tcBorders>
          </w:tcPr>
          <w:p w14:paraId="12DFC77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If there are findings of adverse effect on historic properties on, or eligible for, the National Register, do the </w:t>
            </w:r>
            <w:proofErr w:type="spellStart"/>
            <w:r w:rsidRPr="00BB6FFD">
              <w:rPr>
                <w:rFonts w:ascii="Franklin Gothic Book" w:eastAsia="Times New Roman" w:hAnsi="Franklin Gothic Book" w:cs="Times New Roman"/>
              </w:rPr>
              <w:t>ERRs</w:t>
            </w:r>
            <w:proofErr w:type="spellEnd"/>
            <w:r w:rsidRPr="00BB6FFD">
              <w:rPr>
                <w:rFonts w:ascii="Franklin Gothic Book" w:eastAsia="Times New Roman" w:hAnsi="Franklin Gothic Book" w:cs="Times New Roman"/>
              </w:rPr>
              <w:t xml:space="preserve"> contain executed Memoranda of Agreement or Programmatic Agreements (MOA/PA)?</w:t>
            </w:r>
          </w:p>
          <w:p w14:paraId="2DF498E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[36 CFR 800.6(b) and 36 CFR 800.14(b)]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2D583BAA" w14:textId="77777777" w:rsidTr="002F2CE9">
              <w:trPr>
                <w:trHeight w:val="170"/>
              </w:trPr>
              <w:tc>
                <w:tcPr>
                  <w:tcW w:w="425" w:type="dxa"/>
                </w:tcPr>
                <w:p w14:paraId="1B9B440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E8E173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C1D5BD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F0B3D25" w14:textId="77777777" w:rsidTr="002F2CE9">
              <w:trPr>
                <w:trHeight w:val="225"/>
              </w:trPr>
              <w:tc>
                <w:tcPr>
                  <w:tcW w:w="425" w:type="dxa"/>
                </w:tcPr>
                <w:p w14:paraId="2CF5C15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B065B7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DEF43D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D356F6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5E82F78" w14:textId="77777777" w:rsidTr="002F2CE9">
        <w:trPr>
          <w:cantSplit/>
        </w:trPr>
        <w:tc>
          <w:tcPr>
            <w:tcW w:w="9010" w:type="dxa"/>
            <w:gridSpan w:val="2"/>
            <w:tcBorders>
              <w:bottom w:val="nil"/>
            </w:tcBorders>
          </w:tcPr>
          <w:p w14:paraId="0552007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FAB2DA4" w14:textId="77777777" w:rsidTr="002F2CE9">
        <w:trPr>
          <w:cantSplit/>
        </w:trPr>
        <w:tc>
          <w:tcPr>
            <w:tcW w:w="9010" w:type="dxa"/>
            <w:gridSpan w:val="2"/>
            <w:tcBorders>
              <w:top w:val="nil"/>
            </w:tcBorders>
          </w:tcPr>
          <w:p w14:paraId="2771D37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9"/>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54C9E03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502C4FE"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4C0FC969" w14:textId="77777777" w:rsidTr="002F2CE9">
        <w:trPr>
          <w:trHeight w:val="773"/>
        </w:trPr>
        <w:tc>
          <w:tcPr>
            <w:tcW w:w="7385" w:type="dxa"/>
            <w:tcBorders>
              <w:bottom w:val="single" w:sz="4" w:space="0" w:color="auto"/>
            </w:tcBorders>
          </w:tcPr>
          <w:p w14:paraId="164C2B0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Where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 and the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/Tribes/other consulting parties could not agree on MOA/PA, was the ACHP notified so that it could consider the matters?</w:t>
            </w:r>
          </w:p>
          <w:p w14:paraId="031A79F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[36 CFR 800.6(b)(1)]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64CE8E0E" w14:textId="77777777" w:rsidTr="002F2CE9">
              <w:trPr>
                <w:trHeight w:val="170"/>
              </w:trPr>
              <w:tc>
                <w:tcPr>
                  <w:tcW w:w="425" w:type="dxa"/>
                </w:tcPr>
                <w:p w14:paraId="29C5BFD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25D5D0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2C759D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6C52F17" w14:textId="77777777" w:rsidTr="002F2CE9">
              <w:trPr>
                <w:trHeight w:val="225"/>
              </w:trPr>
              <w:tc>
                <w:tcPr>
                  <w:tcW w:w="425" w:type="dxa"/>
                </w:tcPr>
                <w:p w14:paraId="632CA02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208D5A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7FA420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5AC3F9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B53F203" w14:textId="77777777" w:rsidTr="002F2CE9">
        <w:trPr>
          <w:cantSplit/>
        </w:trPr>
        <w:tc>
          <w:tcPr>
            <w:tcW w:w="9010" w:type="dxa"/>
            <w:gridSpan w:val="2"/>
            <w:tcBorders>
              <w:bottom w:val="nil"/>
            </w:tcBorders>
          </w:tcPr>
          <w:p w14:paraId="14AEA74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FC632F2" w14:textId="77777777" w:rsidTr="002F2CE9">
        <w:trPr>
          <w:cantSplit/>
        </w:trPr>
        <w:tc>
          <w:tcPr>
            <w:tcW w:w="9010" w:type="dxa"/>
            <w:gridSpan w:val="2"/>
            <w:tcBorders>
              <w:top w:val="nil"/>
            </w:tcBorders>
          </w:tcPr>
          <w:p w14:paraId="2E781EC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lastRenderedPageBreak/>
              <w:fldChar w:fldCharType="begin">
                <w:ffData>
                  <w:name w:val="Text10"/>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514283C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19D5CF5"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715B4635" w14:textId="77777777" w:rsidTr="002F2CE9">
        <w:trPr>
          <w:trHeight w:val="773"/>
        </w:trPr>
        <w:tc>
          <w:tcPr>
            <w:tcW w:w="7385" w:type="dxa"/>
            <w:tcBorders>
              <w:bottom w:val="single" w:sz="4" w:space="0" w:color="auto"/>
            </w:tcBorders>
          </w:tcPr>
          <w:p w14:paraId="3D04045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If the MOA/PA provided for measures to avoid, mitigate, or minimize adverse effects on historic properties, did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proceed in accordance with the MOA/PA?</w:t>
            </w:r>
          </w:p>
          <w:p w14:paraId="5E272F4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[36 CFR 800.6(c) and 36 CFR 800.14(b)(2)]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491EA2FC" w14:textId="77777777" w:rsidTr="002F2CE9">
              <w:trPr>
                <w:trHeight w:val="170"/>
              </w:trPr>
              <w:tc>
                <w:tcPr>
                  <w:tcW w:w="425" w:type="dxa"/>
                </w:tcPr>
                <w:p w14:paraId="204DC76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2E7A9F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C71142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BFE1FB1" w14:textId="77777777" w:rsidTr="002F2CE9">
              <w:trPr>
                <w:trHeight w:val="225"/>
              </w:trPr>
              <w:tc>
                <w:tcPr>
                  <w:tcW w:w="425" w:type="dxa"/>
                </w:tcPr>
                <w:p w14:paraId="375F8BC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781BF7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79AE2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F126FE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7C440B0" w14:textId="77777777" w:rsidTr="002F2CE9">
        <w:trPr>
          <w:cantSplit/>
        </w:trPr>
        <w:tc>
          <w:tcPr>
            <w:tcW w:w="9010" w:type="dxa"/>
            <w:gridSpan w:val="2"/>
            <w:tcBorders>
              <w:bottom w:val="nil"/>
            </w:tcBorders>
          </w:tcPr>
          <w:p w14:paraId="55A14AE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2C11D52" w14:textId="77777777" w:rsidTr="002F2CE9">
        <w:trPr>
          <w:cantSplit/>
        </w:trPr>
        <w:tc>
          <w:tcPr>
            <w:tcW w:w="9010" w:type="dxa"/>
            <w:gridSpan w:val="2"/>
            <w:tcBorders>
              <w:top w:val="nil"/>
            </w:tcBorders>
          </w:tcPr>
          <w:p w14:paraId="2EF26A9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1"/>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24EF133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58E7B53"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CC7E97" w:rsidRPr="00BB6FFD" w14:paraId="06D3B5A0" w14:textId="77777777" w:rsidTr="002F2CE9">
        <w:trPr>
          <w:cantSplit/>
          <w:trHeight w:hRule="exact" w:val="634"/>
        </w:trPr>
        <w:tc>
          <w:tcPr>
            <w:tcW w:w="8990" w:type="dxa"/>
            <w:gridSpan w:val="2"/>
            <w:tcBorders>
              <w:bottom w:val="single" w:sz="4" w:space="0" w:color="auto"/>
            </w:tcBorders>
          </w:tcPr>
          <w:p w14:paraId="061E034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BB6FFD">
              <w:rPr>
                <w:rFonts w:ascii="Franklin Gothic Book" w:eastAsia="Times New Roman" w:hAnsi="Franklin Gothic Book" w:cs="Times New Roman"/>
              </w:rPr>
              <w:t>In an effort to</w:t>
            </w:r>
            <w:proofErr w:type="gramEnd"/>
            <w:r w:rsidRPr="00BB6FFD">
              <w:rPr>
                <w:rFonts w:ascii="Franklin Gothic Book" w:eastAsia="Times New Roman" w:hAnsi="Franklin Gothic Book" w:cs="Times New Roman"/>
              </w:rPr>
              <w:t xml:space="preserve"> determine whether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needs assistance or guidance on historic preservation (HP) issues, does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have outstanding requests from:</w:t>
            </w:r>
          </w:p>
          <w:p w14:paraId="486FDF3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F3D4A92" w14:textId="77777777" w:rsidTr="002F2CE9">
        <w:trPr>
          <w:trHeight w:hRule="exact" w:val="634"/>
        </w:trPr>
        <w:tc>
          <w:tcPr>
            <w:tcW w:w="7367" w:type="dxa"/>
          </w:tcPr>
          <w:p w14:paraId="02EB70C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a.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/Tribes/other consulting parties to undertake surveys?</w:t>
            </w:r>
          </w:p>
        </w:tc>
        <w:tc>
          <w:tcPr>
            <w:tcW w:w="1623"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0FF46E6D" w14:textId="77777777" w:rsidTr="002F2CE9">
              <w:trPr>
                <w:trHeight w:val="170"/>
              </w:trPr>
              <w:tc>
                <w:tcPr>
                  <w:tcW w:w="425" w:type="dxa"/>
                </w:tcPr>
                <w:p w14:paraId="1D5237D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636149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3C1E17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81F87B1" w14:textId="77777777" w:rsidTr="002F2CE9">
              <w:trPr>
                <w:trHeight w:val="225"/>
              </w:trPr>
              <w:tc>
                <w:tcPr>
                  <w:tcW w:w="425" w:type="dxa"/>
                </w:tcPr>
                <w:p w14:paraId="2F3D024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28DE80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90AA31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CA55F1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5ACA003" w14:textId="77777777" w:rsidTr="002F2CE9">
        <w:trPr>
          <w:trHeight w:hRule="exact" w:val="634"/>
        </w:trPr>
        <w:tc>
          <w:tcPr>
            <w:tcW w:w="7367" w:type="dxa"/>
          </w:tcPr>
          <w:p w14:paraId="2D62A7B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53" w:hanging="353"/>
              <w:rPr>
                <w:rFonts w:ascii="Franklin Gothic Book" w:eastAsia="Times New Roman" w:hAnsi="Franklin Gothic Book" w:cs="Times New Roman"/>
              </w:rPr>
            </w:pPr>
            <w:r w:rsidRPr="00BB6FFD">
              <w:rPr>
                <w:rFonts w:ascii="Franklin Gothic Book" w:eastAsia="Times New Roman" w:hAnsi="Franklin Gothic Book" w:cs="Times New Roman"/>
              </w:rPr>
              <w:t>b.   SHPO/</w:t>
            </w:r>
            <w:proofErr w:type="spellStart"/>
            <w:r w:rsidRPr="00BB6FFD">
              <w:rPr>
                <w:rFonts w:ascii="Franklin Gothic Book" w:eastAsia="Times New Roman" w:hAnsi="Franklin Gothic Book" w:cs="Times New Roman"/>
              </w:rPr>
              <w:t>THPO</w:t>
            </w:r>
            <w:proofErr w:type="spellEnd"/>
            <w:r w:rsidRPr="00BB6FFD">
              <w:rPr>
                <w:rFonts w:ascii="Franklin Gothic Book" w:eastAsia="Times New Roman" w:hAnsi="Franklin Gothic Book" w:cs="Times New Roman"/>
              </w:rPr>
              <w:t>/Tribes/other consulting parties or ACHP to request final determinations of eligibility from the Keeper of the National Register (DOI)?</w:t>
            </w:r>
          </w:p>
        </w:tc>
        <w:tc>
          <w:tcPr>
            <w:tcW w:w="1623"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40AEE5E5" w14:textId="77777777" w:rsidTr="002F2CE9">
              <w:trPr>
                <w:trHeight w:val="170"/>
              </w:trPr>
              <w:tc>
                <w:tcPr>
                  <w:tcW w:w="425" w:type="dxa"/>
                </w:tcPr>
                <w:p w14:paraId="3CCA02A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CD4D0A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B56816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3446E9D" w14:textId="77777777" w:rsidTr="002F2CE9">
              <w:trPr>
                <w:trHeight w:val="225"/>
              </w:trPr>
              <w:tc>
                <w:tcPr>
                  <w:tcW w:w="425" w:type="dxa"/>
                </w:tcPr>
                <w:p w14:paraId="10B652B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D91009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ED16CB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354577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CC7E97" w:rsidRPr="00BB6FFD" w14:paraId="1084884C" w14:textId="77777777" w:rsidTr="002F2CE9">
        <w:trPr>
          <w:trHeight w:hRule="exact" w:val="634"/>
        </w:trPr>
        <w:tc>
          <w:tcPr>
            <w:tcW w:w="7367" w:type="dxa"/>
          </w:tcPr>
          <w:p w14:paraId="0A8371E1" w14:textId="77777777" w:rsidR="00CC7E97" w:rsidRPr="00BB6FFD" w:rsidRDefault="00CC7E97" w:rsidP="00CC7E97">
            <w:pPr>
              <w:keepNext/>
              <w:keepLines/>
              <w:numPr>
                <w:ilvl w:val="0"/>
                <w:numId w:val="6"/>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ACHP or other consulting parties for additional information in order to comment?</w:t>
            </w:r>
          </w:p>
        </w:tc>
        <w:tc>
          <w:tcPr>
            <w:tcW w:w="1623"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30AE654E" w14:textId="77777777" w:rsidTr="002F2CE9">
              <w:trPr>
                <w:trHeight w:val="170"/>
              </w:trPr>
              <w:tc>
                <w:tcPr>
                  <w:tcW w:w="425" w:type="dxa"/>
                </w:tcPr>
                <w:p w14:paraId="6FB46F9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82A168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1AEF9B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4C46B77" w14:textId="77777777" w:rsidTr="002F2CE9">
              <w:trPr>
                <w:trHeight w:val="225"/>
              </w:trPr>
              <w:tc>
                <w:tcPr>
                  <w:tcW w:w="425" w:type="dxa"/>
                </w:tcPr>
                <w:p w14:paraId="2D711EE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7BC66C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1BFC3B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E5BBD9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CC7E97" w:rsidRPr="00BB6FFD" w14:paraId="4F101C65" w14:textId="77777777" w:rsidTr="002F2CE9">
        <w:trPr>
          <w:trHeight w:hRule="exact" w:val="634"/>
        </w:trPr>
        <w:tc>
          <w:tcPr>
            <w:tcW w:w="8990" w:type="dxa"/>
            <w:gridSpan w:val="2"/>
            <w:tcBorders>
              <w:bottom w:val="single" w:sz="4" w:space="0" w:color="auto"/>
            </w:tcBorders>
          </w:tcPr>
          <w:p w14:paraId="476D818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bl>
    <w:p w14:paraId="381E398A"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2D582207" w14:textId="77777777" w:rsidTr="002F2CE9">
        <w:trPr>
          <w:trHeight w:hRule="exact" w:val="634"/>
        </w:trPr>
        <w:tc>
          <w:tcPr>
            <w:tcW w:w="7385" w:type="dxa"/>
            <w:tcBorders>
              <w:bottom w:val="single" w:sz="4" w:space="0" w:color="auto"/>
            </w:tcBorders>
          </w:tcPr>
          <w:p w14:paraId="7A923DB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Does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have outstanding objections, complaints, or litigation on HP grounds?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3E28AEAC" w14:textId="77777777" w:rsidTr="002F2CE9">
              <w:trPr>
                <w:trHeight w:val="170"/>
              </w:trPr>
              <w:tc>
                <w:tcPr>
                  <w:tcW w:w="425" w:type="dxa"/>
                </w:tcPr>
                <w:p w14:paraId="5756ACD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331644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8E1167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4A72F00" w14:textId="77777777" w:rsidTr="002F2CE9">
              <w:trPr>
                <w:trHeight w:val="225"/>
              </w:trPr>
              <w:tc>
                <w:tcPr>
                  <w:tcW w:w="425" w:type="dxa"/>
                </w:tcPr>
                <w:p w14:paraId="39C1E09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DD1CE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4DCC61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CC2EF0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7DDE9AF" w14:textId="77777777" w:rsidTr="002F2CE9">
        <w:trPr>
          <w:cantSplit/>
        </w:trPr>
        <w:tc>
          <w:tcPr>
            <w:tcW w:w="9010" w:type="dxa"/>
            <w:gridSpan w:val="2"/>
            <w:tcBorders>
              <w:bottom w:val="nil"/>
            </w:tcBorders>
          </w:tcPr>
          <w:p w14:paraId="291E3B8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C579DB9" w14:textId="77777777" w:rsidTr="002F2CE9">
        <w:trPr>
          <w:cantSplit/>
        </w:trPr>
        <w:tc>
          <w:tcPr>
            <w:tcW w:w="9010" w:type="dxa"/>
            <w:gridSpan w:val="2"/>
            <w:tcBorders>
              <w:top w:val="nil"/>
            </w:tcBorders>
          </w:tcPr>
          <w:p w14:paraId="675A90E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4"/>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1876B05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84A8ACF" w14:textId="77777777" w:rsidR="00CC7E97" w:rsidRPr="00BB6FFD" w:rsidRDefault="00CC7E97" w:rsidP="00CC7E97">
      <w:pPr>
        <w:spacing w:after="0" w:line="240" w:lineRule="auto"/>
        <w:rPr>
          <w:rFonts w:ascii="Franklin Gothic Book" w:eastAsia="Calibri" w:hAnsi="Franklin Gothic Book" w:cs="Times New Roman"/>
        </w:rPr>
      </w:pPr>
    </w:p>
    <w:p w14:paraId="0EBC27C8" w14:textId="77777777" w:rsidR="00CC7E97" w:rsidRPr="00BB6FFD" w:rsidRDefault="00CC7E97" w:rsidP="00CC7E97">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1860E11B" w14:textId="77777777" w:rsidTr="002F2CE9">
        <w:trPr>
          <w:trHeight w:hRule="exact" w:val="838"/>
        </w:trPr>
        <w:tc>
          <w:tcPr>
            <w:tcW w:w="7385" w:type="dxa"/>
            <w:tcBorders>
              <w:bottom w:val="single" w:sz="4" w:space="0" w:color="auto"/>
            </w:tcBorders>
          </w:tcPr>
          <w:p w14:paraId="634ECB7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Is a member of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675A15">
              <w:rPr>
                <w:rFonts w:ascii="Franklin Gothic Book" w:eastAsia="Times New Roman" w:hAnsi="Franklin Gothic Book" w:cs="Times New Roman"/>
              </w:rPr>
              <w:t xml:space="preserve">’s </w:t>
            </w:r>
            <w:r w:rsidRPr="00BB6FFD">
              <w:rPr>
                <w:rFonts w:ascii="Franklin Gothic Book" w:eastAsia="Times New Roman" w:hAnsi="Franklin Gothic Book" w:cs="Times New Roman"/>
              </w:rPr>
              <w:t>staff designated to handle all HP matters, including communication with local, State, and Federal HP authorities?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077D61E5" w14:textId="77777777" w:rsidTr="002F2CE9">
              <w:trPr>
                <w:trHeight w:val="170"/>
              </w:trPr>
              <w:tc>
                <w:tcPr>
                  <w:tcW w:w="425" w:type="dxa"/>
                </w:tcPr>
                <w:p w14:paraId="60DF993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D05099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54F1FA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85D9837" w14:textId="77777777" w:rsidTr="002F2CE9">
              <w:trPr>
                <w:trHeight w:val="225"/>
              </w:trPr>
              <w:tc>
                <w:tcPr>
                  <w:tcW w:w="425" w:type="dxa"/>
                </w:tcPr>
                <w:p w14:paraId="7021521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956927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93DF14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9A5600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583F063" w14:textId="77777777" w:rsidTr="002F2CE9">
        <w:trPr>
          <w:cantSplit/>
        </w:trPr>
        <w:tc>
          <w:tcPr>
            <w:tcW w:w="9010" w:type="dxa"/>
            <w:gridSpan w:val="2"/>
            <w:tcBorders>
              <w:bottom w:val="nil"/>
            </w:tcBorders>
          </w:tcPr>
          <w:p w14:paraId="57A87B0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FD4D807" w14:textId="77777777" w:rsidTr="002F2CE9">
        <w:trPr>
          <w:cantSplit/>
        </w:trPr>
        <w:tc>
          <w:tcPr>
            <w:tcW w:w="9010" w:type="dxa"/>
            <w:gridSpan w:val="2"/>
            <w:tcBorders>
              <w:top w:val="nil"/>
            </w:tcBorders>
          </w:tcPr>
          <w:p w14:paraId="61A9FF0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1AA5D9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3702F2D" w14:textId="77777777" w:rsidR="00CC7E97" w:rsidRDefault="00CC7E97" w:rsidP="00CC7E97">
      <w:r>
        <w:br w:type="page"/>
      </w:r>
    </w:p>
    <w:p w14:paraId="31CEB8C0" w14:textId="77777777" w:rsidR="00CC7E97" w:rsidRDefault="00CC7E97" w:rsidP="00CC7E97">
      <w:pPr>
        <w:pStyle w:val="Heading2"/>
      </w:pPr>
      <w:bookmarkStart w:id="11" w:name="_Ref533756593"/>
      <w:bookmarkStart w:id="12" w:name="_Toc21442"/>
      <w:r w:rsidRPr="00BB6FFD">
        <w:lastRenderedPageBreak/>
        <w:t>Checklist D4: Guide for Review of Floodplains and Wetlands</w:t>
      </w:r>
      <w:bookmarkEnd w:id="11"/>
      <w:bookmarkEnd w:id="12"/>
    </w:p>
    <w:p w14:paraId="62926AB3"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CC7E97" w:rsidRPr="00BB6FFD" w14:paraId="1EA6A6AD" w14:textId="77777777" w:rsidTr="002F2CE9">
        <w:trPr>
          <w:trHeight w:val="461"/>
        </w:trPr>
        <w:tc>
          <w:tcPr>
            <w:tcW w:w="2880" w:type="dxa"/>
            <w:shd w:val="clear" w:color="auto" w:fill="auto"/>
            <w:vAlign w:val="center"/>
          </w:tcPr>
          <w:p w14:paraId="261443C6"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362" w:type="dxa"/>
            <w:shd w:val="clear" w:color="auto" w:fill="auto"/>
            <w:vAlign w:val="center"/>
          </w:tcPr>
          <w:p w14:paraId="7278C83C"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10CD4B94" w14:textId="77777777" w:rsidTr="002F2CE9">
        <w:trPr>
          <w:trHeight w:val="461"/>
        </w:trPr>
        <w:tc>
          <w:tcPr>
            <w:tcW w:w="2880" w:type="dxa"/>
            <w:shd w:val="clear" w:color="auto" w:fill="auto"/>
            <w:vAlign w:val="center"/>
          </w:tcPr>
          <w:p w14:paraId="7A54FE81"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362" w:type="dxa"/>
            <w:shd w:val="clear" w:color="auto" w:fill="auto"/>
            <w:vAlign w:val="center"/>
          </w:tcPr>
          <w:p w14:paraId="29B49BE4"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294CA00B" w14:textId="77777777" w:rsidTr="002F2CE9">
        <w:trPr>
          <w:trHeight w:val="461"/>
        </w:trPr>
        <w:tc>
          <w:tcPr>
            <w:tcW w:w="2880" w:type="dxa"/>
            <w:shd w:val="clear" w:color="auto" w:fill="auto"/>
            <w:vAlign w:val="center"/>
          </w:tcPr>
          <w:p w14:paraId="2ED926C3"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362" w:type="dxa"/>
            <w:shd w:val="clear" w:color="auto" w:fill="auto"/>
            <w:vAlign w:val="center"/>
          </w:tcPr>
          <w:p w14:paraId="5BB0D0F1"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72F11369" w14:textId="77777777" w:rsidTr="002F2CE9">
        <w:trPr>
          <w:trHeight w:val="461"/>
        </w:trPr>
        <w:tc>
          <w:tcPr>
            <w:tcW w:w="2880" w:type="dxa"/>
            <w:shd w:val="clear" w:color="auto" w:fill="auto"/>
            <w:vAlign w:val="center"/>
          </w:tcPr>
          <w:p w14:paraId="7BA48E73"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362" w:type="dxa"/>
            <w:shd w:val="clear" w:color="auto" w:fill="auto"/>
            <w:vAlign w:val="center"/>
          </w:tcPr>
          <w:p w14:paraId="72F9C46A"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0BCE5DFF" w14:textId="77777777" w:rsidTr="002F2CE9">
        <w:trPr>
          <w:trHeight w:val="461"/>
        </w:trPr>
        <w:tc>
          <w:tcPr>
            <w:tcW w:w="2880" w:type="dxa"/>
            <w:shd w:val="clear" w:color="auto" w:fill="auto"/>
            <w:vAlign w:val="center"/>
          </w:tcPr>
          <w:p w14:paraId="25829B8E"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362" w:type="dxa"/>
            <w:shd w:val="clear" w:color="auto" w:fill="auto"/>
            <w:vAlign w:val="center"/>
          </w:tcPr>
          <w:p w14:paraId="1E966C88" w14:textId="77777777" w:rsidR="00CC7E97" w:rsidRPr="00BB6FFD" w:rsidRDefault="00CC7E97" w:rsidP="002F2CE9">
            <w:pPr>
              <w:spacing w:after="0" w:line="259" w:lineRule="auto"/>
              <w:rPr>
                <w:rFonts w:ascii="Franklin Gothic Book" w:eastAsia="Calibri" w:hAnsi="Franklin Gothic Book" w:cs="Times New Roman"/>
              </w:rPr>
            </w:pPr>
          </w:p>
        </w:tc>
      </w:tr>
    </w:tbl>
    <w:p w14:paraId="06F8C925"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11494B30" w14:textId="77777777" w:rsidR="00CC7E97" w:rsidRPr="00BB6FFD" w:rsidRDefault="00CC7E97" w:rsidP="00CC7E97">
      <w:pPr>
        <w:spacing w:after="0" w:line="240" w:lineRule="auto"/>
        <w:jc w:val="both"/>
        <w:rPr>
          <w:rFonts w:ascii="Franklin Gothic Book" w:eastAsia="Times New Roman" w:hAnsi="Franklin Gothic Book" w:cs="Times New Roman"/>
          <w:b/>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b/>
        </w:rPr>
        <w:tab/>
      </w:r>
      <w:r w:rsidRPr="00BB6FFD">
        <w:rPr>
          <w:rFonts w:ascii="Franklin Gothic Book" w:eastAsia="Times New Roman" w:hAnsi="Franklin Gothic Book" w:cs="Times New Roman"/>
        </w:rPr>
        <w:t xml:space="preserve">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43D63380" w14:textId="77777777" w:rsidR="00CC7E97" w:rsidRPr="00BB6FFD" w:rsidRDefault="00CC7E97" w:rsidP="00CC7E97">
      <w:pPr>
        <w:spacing w:after="0" w:line="240" w:lineRule="auto"/>
        <w:jc w:val="both"/>
        <w:rPr>
          <w:rFonts w:ascii="Franklin Gothic Book" w:eastAsia="Calibri" w:hAnsi="Franklin Gothic Book" w:cs="Times New Roman"/>
        </w:rPr>
      </w:pPr>
    </w:p>
    <w:p w14:paraId="0B827EC9" w14:textId="77777777" w:rsidR="00CC7E97" w:rsidRPr="00BB6FFD" w:rsidRDefault="00CC7E97" w:rsidP="00CC7E97">
      <w:pPr>
        <w:spacing w:after="0" w:line="240" w:lineRule="auto"/>
        <w:jc w:val="both"/>
        <w:rPr>
          <w:rFonts w:ascii="Franklin Gothic Book" w:eastAsia="Calibri" w:hAnsi="Franklin Gothic Book" w:cs="Times New Roman"/>
          <w:b/>
          <w:color w:val="FF0000"/>
        </w:rPr>
      </w:pPr>
      <w:r w:rsidRPr="00BB6FFD">
        <w:rPr>
          <w:rFonts w:ascii="Franklin Gothic Book" w:eastAsia="Calibri" w:hAnsi="Franklin Gothic Book" w:cs="Times New Roman"/>
          <w:b/>
          <w:u w:val="single"/>
        </w:rPr>
        <w:t>Instructions:</w:t>
      </w:r>
      <w:r w:rsidRPr="00BB6FFD">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is designed to evaluate the Monitored </w:t>
      </w:r>
      <w:r w:rsidRPr="00BB6FFD" w:rsidDel="00675A15">
        <w:rPr>
          <w:rFonts w:ascii="Franklin Gothic Book" w:eastAsia="Calibri" w:hAnsi="Franklin Gothic Book" w:cs="Times New Roman"/>
        </w:rPr>
        <w:t>E</w:t>
      </w:r>
      <w:r w:rsidRPr="00BB6FFD">
        <w:rPr>
          <w:rFonts w:ascii="Franklin Gothic Book" w:eastAsia="Calibri" w:hAnsi="Franklin Gothic Book" w:cs="Times New Roman"/>
        </w:rPr>
        <w:t>ntity</w:t>
      </w:r>
      <w:r w:rsidRPr="00BB6FFD" w:rsidDel="00E94A3A">
        <w:rPr>
          <w:rFonts w:ascii="Franklin Gothic Book" w:eastAsia="Calibri" w:hAnsi="Franklin Gothic Book" w:cs="Times New Roman"/>
        </w:rPr>
        <w:t xml:space="preserve">’s </w:t>
      </w:r>
      <w:r w:rsidRPr="00BB6FFD">
        <w:rPr>
          <w:rFonts w:ascii="Franklin Gothic Book" w:eastAsia="Calibri" w:hAnsi="Franklin Gothic Book" w:cs="Times New Roman"/>
        </w:rPr>
        <w:t xml:space="preserve">compliance with requirements governing floodplains and wetlands.  One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is to be completed for each project or activity selected to be monitored where floodplains or wetlands were a review concern.  Note that wetlands requirements in this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apply only to new construction.  </w:t>
      </w:r>
    </w:p>
    <w:p w14:paraId="28468ADC"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b/>
          <w:u w:val="single"/>
        </w:rPr>
      </w:pPr>
    </w:p>
    <w:p w14:paraId="3549E959"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u w:val="single"/>
        </w:rPr>
        <w:t>Questions:</w:t>
      </w:r>
      <w:r w:rsidRPr="00BB6FFD">
        <w:rPr>
          <w:rFonts w:ascii="Franklin Gothic Book" w:eastAsia="Times New Roman" w:hAnsi="Franklin Gothic Book" w:cs="Times New Roman"/>
        </w:rPr>
        <w:t xml:space="preserve">  </w:t>
      </w:r>
    </w:p>
    <w:p w14:paraId="6F89C37C" w14:textId="77777777" w:rsidR="00CC7E97" w:rsidRPr="00BB6FFD" w:rsidRDefault="00CC7E97" w:rsidP="00CC7E97">
      <w:pPr>
        <w:keepNext/>
        <w:keepLines/>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2367791A" w14:textId="77777777" w:rsidTr="002F2CE9">
        <w:tc>
          <w:tcPr>
            <w:tcW w:w="7756" w:type="dxa"/>
            <w:tcBorders>
              <w:bottom w:val="single" w:sz="4" w:space="0" w:color="auto"/>
            </w:tcBorders>
          </w:tcPr>
          <w:p w14:paraId="131D692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Did the Monitored Entity determine whether the proposed action selected for monitoring </w:t>
            </w:r>
            <w:proofErr w:type="gramStart"/>
            <w:r w:rsidRPr="00BB6FFD">
              <w:rPr>
                <w:rFonts w:ascii="Franklin Gothic Book" w:eastAsia="Times New Roman" w:hAnsi="Franklin Gothic Book" w:cs="Times New Roman"/>
              </w:rPr>
              <w:t>was located in</w:t>
            </w:r>
            <w:proofErr w:type="gramEnd"/>
            <w:r w:rsidRPr="00BB6FFD">
              <w:rPr>
                <w:rFonts w:ascii="Franklin Gothic Book" w:eastAsia="Times New Roman" w:hAnsi="Franklin Gothic Book" w:cs="Times New Roman"/>
              </w:rPr>
              <w:t xml:space="preserve"> a wetland and/or the 100-year floodplain (500-year floodplain for “critical actions”) or whether the action had the potential to measurably affect, or be measurably affected by, a floodplain or wetland?</w:t>
            </w:r>
          </w:p>
          <w:p w14:paraId="6A58CA5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58.5(b)]</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737C03B2" w14:textId="77777777" w:rsidTr="002F2CE9">
              <w:trPr>
                <w:trHeight w:val="170"/>
              </w:trPr>
              <w:tc>
                <w:tcPr>
                  <w:tcW w:w="425" w:type="dxa"/>
                </w:tcPr>
                <w:p w14:paraId="6B58955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066545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30BD914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BB7C8B3" w14:textId="77777777" w:rsidTr="002F2CE9">
              <w:trPr>
                <w:trHeight w:val="225"/>
              </w:trPr>
              <w:tc>
                <w:tcPr>
                  <w:tcW w:w="425" w:type="dxa"/>
                </w:tcPr>
                <w:p w14:paraId="77A6C3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3B4ED6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F041C1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49B430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618AC3AD" w14:textId="77777777" w:rsidTr="002F2CE9">
        <w:trPr>
          <w:cantSplit/>
        </w:trPr>
        <w:tc>
          <w:tcPr>
            <w:tcW w:w="9010" w:type="dxa"/>
            <w:gridSpan w:val="2"/>
            <w:tcBorders>
              <w:bottom w:val="nil"/>
            </w:tcBorders>
          </w:tcPr>
          <w:p w14:paraId="539DA33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5FE0D29" w14:textId="77777777" w:rsidTr="002F2CE9">
        <w:trPr>
          <w:cantSplit/>
          <w:trHeight w:val="575"/>
        </w:trPr>
        <w:tc>
          <w:tcPr>
            <w:tcW w:w="9010" w:type="dxa"/>
            <w:gridSpan w:val="2"/>
            <w:tcBorders>
              <w:top w:val="nil"/>
            </w:tcBorders>
          </w:tcPr>
          <w:p w14:paraId="2381B01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8"/>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414E5AC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E4BE1EB" w14:textId="77777777" w:rsidR="00CC7E97" w:rsidRPr="00BB6FFD" w:rsidRDefault="00CC7E97" w:rsidP="00CC7E97">
      <w:pPr>
        <w:keepNext/>
        <w:keepLines/>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0B5DC8FB" w14:textId="77777777" w:rsidTr="002F2CE9">
        <w:tc>
          <w:tcPr>
            <w:tcW w:w="7756" w:type="dxa"/>
            <w:tcBorders>
              <w:bottom w:val="single" w:sz="4" w:space="0" w:color="auto"/>
            </w:tcBorders>
          </w:tcPr>
          <w:p w14:paraId="3026D04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Does the Environmental Review Record (ERR) indicate whether required alternatives were evaluated, </w:t>
            </w:r>
            <w:proofErr w:type="gramStart"/>
            <w:r w:rsidRPr="00BB6FFD">
              <w:rPr>
                <w:rFonts w:ascii="Franklin Gothic Book" w:eastAsia="Times New Roman" w:hAnsi="Franklin Gothic Book" w:cs="Times New Roman"/>
              </w:rPr>
              <w:t>including:</w:t>
            </w:r>
            <w:proofErr w:type="gramEnd"/>
          </w:p>
          <w:p w14:paraId="5C123BAB" w14:textId="77777777" w:rsidR="00CC7E97" w:rsidRPr="00BB6FFD" w:rsidRDefault="00CC7E97" w:rsidP="00CC7E97">
            <w:pPr>
              <w:keepNext/>
              <w:keepLines/>
              <w:numPr>
                <w:ilvl w:val="0"/>
                <w:numId w:val="8"/>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alternative sites outside the floodplain or wetlands? </w:t>
            </w:r>
          </w:p>
          <w:p w14:paraId="4287E836" w14:textId="77777777" w:rsidR="00CC7E97" w:rsidRPr="00BB6FFD" w:rsidRDefault="00CC7E97" w:rsidP="00CC7E97">
            <w:pPr>
              <w:keepNext/>
              <w:keepLines/>
              <w:numPr>
                <w:ilvl w:val="0"/>
                <w:numId w:val="8"/>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alternative actions which serve the same purpose, but which have less adverse impact? </w:t>
            </w:r>
          </w:p>
          <w:p w14:paraId="72E43854" w14:textId="77777777" w:rsidR="00CC7E97" w:rsidRPr="00BB6FFD" w:rsidRDefault="00CC7E97" w:rsidP="00CC7E97">
            <w:pPr>
              <w:keepNext/>
              <w:keepLines/>
              <w:numPr>
                <w:ilvl w:val="0"/>
                <w:numId w:val="8"/>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alternative of no action?</w:t>
            </w:r>
          </w:p>
          <w:p w14:paraId="3851F11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55.27]</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5CAB76ED" w14:textId="77777777" w:rsidTr="002F2CE9">
              <w:trPr>
                <w:trHeight w:val="170"/>
              </w:trPr>
              <w:tc>
                <w:tcPr>
                  <w:tcW w:w="425" w:type="dxa"/>
                </w:tcPr>
                <w:p w14:paraId="3A9BD67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77EEFB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BBF159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7A18C99" w14:textId="77777777" w:rsidTr="002F2CE9">
              <w:trPr>
                <w:trHeight w:val="225"/>
              </w:trPr>
              <w:tc>
                <w:tcPr>
                  <w:tcW w:w="425" w:type="dxa"/>
                </w:tcPr>
                <w:p w14:paraId="38FE49B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E5F201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25DE83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B9B998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68E71F1" w14:textId="77777777" w:rsidTr="002F2CE9">
        <w:trPr>
          <w:cantSplit/>
        </w:trPr>
        <w:tc>
          <w:tcPr>
            <w:tcW w:w="9010" w:type="dxa"/>
            <w:gridSpan w:val="2"/>
            <w:tcBorders>
              <w:bottom w:val="nil"/>
            </w:tcBorders>
          </w:tcPr>
          <w:p w14:paraId="27F3FF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6336A967" w14:textId="77777777" w:rsidTr="002F2CE9">
        <w:trPr>
          <w:cantSplit/>
          <w:trHeight w:val="575"/>
        </w:trPr>
        <w:tc>
          <w:tcPr>
            <w:tcW w:w="9010" w:type="dxa"/>
            <w:gridSpan w:val="2"/>
            <w:tcBorders>
              <w:top w:val="nil"/>
            </w:tcBorders>
          </w:tcPr>
          <w:p w14:paraId="31B6212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9"/>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323105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30DBF6A"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rPr>
      </w:pPr>
    </w:p>
    <w:p w14:paraId="01752E09" w14:textId="77777777" w:rsidR="00CC7E97" w:rsidRPr="00BB6FFD" w:rsidRDefault="00CC7E97" w:rsidP="00CC7E97">
      <w:pPr>
        <w:keepNext/>
        <w:keepLines/>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09833544" w14:textId="77777777" w:rsidTr="002F2CE9">
        <w:tc>
          <w:tcPr>
            <w:tcW w:w="7756" w:type="dxa"/>
            <w:tcBorders>
              <w:bottom w:val="single" w:sz="4" w:space="0" w:color="auto"/>
            </w:tcBorders>
          </w:tcPr>
          <w:p w14:paraId="0773D1A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Did the analysis of each alternative consider the necessary factors, where relevant, </w:t>
            </w:r>
            <w:proofErr w:type="gramStart"/>
            <w:r w:rsidRPr="00BB6FFD">
              <w:rPr>
                <w:rFonts w:ascii="Franklin Gothic Book" w:eastAsia="Times New Roman" w:hAnsi="Franklin Gothic Book" w:cs="Times New Roman"/>
              </w:rPr>
              <w:t>including:</w:t>
            </w:r>
            <w:proofErr w:type="gramEnd"/>
          </w:p>
          <w:p w14:paraId="013EF154" w14:textId="77777777" w:rsidR="00CC7E97" w:rsidRPr="00BB6FFD" w:rsidRDefault="00CC7E97" w:rsidP="00CC7E97">
            <w:pPr>
              <w:keepNext/>
              <w:keepLines/>
              <w:numPr>
                <w:ilvl w:val="0"/>
                <w:numId w:val="9"/>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natural environment (topography, habitat, hazards, etc.); </w:t>
            </w:r>
          </w:p>
          <w:p w14:paraId="66BCD395" w14:textId="77777777" w:rsidR="00CC7E97" w:rsidRPr="00BB6FFD" w:rsidRDefault="00CC7E97" w:rsidP="00CC7E97">
            <w:pPr>
              <w:keepNext/>
              <w:keepLines/>
              <w:numPr>
                <w:ilvl w:val="0"/>
                <w:numId w:val="9"/>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social concerns (aesthetics, historic and cultural values, land use patterns, etc.); </w:t>
            </w:r>
          </w:p>
          <w:p w14:paraId="750DD5D4" w14:textId="77777777" w:rsidR="00CC7E97" w:rsidRPr="00BB6FFD" w:rsidRDefault="00CC7E97" w:rsidP="00CC7E97">
            <w:pPr>
              <w:keepNext/>
              <w:keepLines/>
              <w:numPr>
                <w:ilvl w:val="0"/>
                <w:numId w:val="9"/>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economic aspects (costs or space, construction, services, and relocation); and     </w:t>
            </w:r>
          </w:p>
          <w:p w14:paraId="2ED119C8" w14:textId="77777777" w:rsidR="00CC7E97" w:rsidRPr="00BB6FFD" w:rsidRDefault="00CC7E97" w:rsidP="00CC7E97">
            <w:pPr>
              <w:keepNext/>
              <w:keepLines/>
              <w:numPr>
                <w:ilvl w:val="0"/>
                <w:numId w:val="9"/>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legal constraints (deeds, leases, etc.)?</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5975B35D" w14:textId="77777777" w:rsidTr="002F2CE9">
              <w:trPr>
                <w:trHeight w:val="170"/>
              </w:trPr>
              <w:tc>
                <w:tcPr>
                  <w:tcW w:w="425" w:type="dxa"/>
                </w:tcPr>
                <w:p w14:paraId="26D6D98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B651CD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11122E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681DB820" w14:textId="77777777" w:rsidTr="002F2CE9">
              <w:trPr>
                <w:trHeight w:val="225"/>
              </w:trPr>
              <w:tc>
                <w:tcPr>
                  <w:tcW w:w="425" w:type="dxa"/>
                </w:tcPr>
                <w:p w14:paraId="136EEBC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156ECF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ECE36E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72D8CE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89330B2" w14:textId="77777777" w:rsidTr="002F2CE9">
        <w:trPr>
          <w:cantSplit/>
        </w:trPr>
        <w:tc>
          <w:tcPr>
            <w:tcW w:w="9010" w:type="dxa"/>
            <w:gridSpan w:val="2"/>
            <w:tcBorders>
              <w:bottom w:val="nil"/>
            </w:tcBorders>
          </w:tcPr>
          <w:p w14:paraId="099F1FC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2BA98B0" w14:textId="77777777" w:rsidTr="002F2CE9">
        <w:trPr>
          <w:cantSplit/>
          <w:trHeight w:val="575"/>
        </w:trPr>
        <w:tc>
          <w:tcPr>
            <w:tcW w:w="9010" w:type="dxa"/>
            <w:gridSpan w:val="2"/>
            <w:tcBorders>
              <w:top w:val="nil"/>
            </w:tcBorders>
          </w:tcPr>
          <w:p w14:paraId="01BFEBD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0"/>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AC856E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B806E55" w14:textId="77777777" w:rsidR="00CC7E97" w:rsidRPr="00BB6FFD" w:rsidRDefault="00CC7E97" w:rsidP="00CC7E97">
      <w:pPr>
        <w:keepNext/>
        <w:keepLines/>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556B5F4D" w14:textId="77777777" w:rsidTr="002F2CE9">
        <w:trPr>
          <w:trHeight w:val="773"/>
        </w:trPr>
        <w:tc>
          <w:tcPr>
            <w:tcW w:w="7385" w:type="dxa"/>
            <w:tcBorders>
              <w:bottom w:val="single" w:sz="4" w:space="0" w:color="auto"/>
            </w:tcBorders>
          </w:tcPr>
          <w:p w14:paraId="491576E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For wetlands projects, did the analysis consider the necessary factors relevant to the project's effect on: </w:t>
            </w:r>
          </w:p>
          <w:p w14:paraId="577FC626" w14:textId="77777777" w:rsidR="00CC7E97" w:rsidRPr="00BB6FFD" w:rsidRDefault="00CC7E97" w:rsidP="00CC7E97">
            <w:pPr>
              <w:keepNext/>
              <w:keepLines/>
              <w:numPr>
                <w:ilvl w:val="0"/>
                <w:numId w:val="10"/>
              </w:num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the survival and quality of the wetlands; </w:t>
            </w:r>
          </w:p>
          <w:p w14:paraId="5BE18329" w14:textId="77777777" w:rsidR="00CC7E97" w:rsidRPr="00BB6FFD" w:rsidRDefault="00CC7E97" w:rsidP="00CC7E97">
            <w:pPr>
              <w:keepNext/>
              <w:keepLines/>
              <w:numPr>
                <w:ilvl w:val="0"/>
                <w:numId w:val="10"/>
              </w:num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public health, safety, and welfare; </w:t>
            </w:r>
          </w:p>
          <w:p w14:paraId="75719030" w14:textId="77777777" w:rsidR="00CC7E97" w:rsidRPr="00BB6FFD" w:rsidRDefault="00CC7E97" w:rsidP="00CC7E97">
            <w:pPr>
              <w:keepNext/>
              <w:keepLines/>
              <w:numPr>
                <w:ilvl w:val="0"/>
                <w:numId w:val="10"/>
              </w:num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maintenance of natural systems; and </w:t>
            </w:r>
          </w:p>
          <w:p w14:paraId="20B5688B" w14:textId="77777777" w:rsidR="00CC7E97" w:rsidRPr="00BB6FFD" w:rsidRDefault="00CC7E97" w:rsidP="00CC7E97">
            <w:pPr>
              <w:keepNext/>
              <w:keepLines/>
              <w:numPr>
                <w:ilvl w:val="0"/>
                <w:numId w:val="10"/>
              </w:num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other uses of wetlands?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15B24CFA" w14:textId="77777777" w:rsidTr="002F2CE9">
              <w:trPr>
                <w:trHeight w:val="170"/>
              </w:trPr>
              <w:tc>
                <w:tcPr>
                  <w:tcW w:w="425" w:type="dxa"/>
                </w:tcPr>
                <w:p w14:paraId="6A784D9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444D94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04FEFE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B485EAA" w14:textId="77777777" w:rsidTr="002F2CE9">
              <w:trPr>
                <w:trHeight w:val="225"/>
              </w:trPr>
              <w:tc>
                <w:tcPr>
                  <w:tcW w:w="425" w:type="dxa"/>
                </w:tcPr>
                <w:p w14:paraId="743FDC2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0EE8BE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A7951E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26485B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C88E470" w14:textId="77777777" w:rsidTr="002F2CE9">
        <w:trPr>
          <w:cantSplit/>
        </w:trPr>
        <w:tc>
          <w:tcPr>
            <w:tcW w:w="9010" w:type="dxa"/>
            <w:gridSpan w:val="2"/>
            <w:tcBorders>
              <w:bottom w:val="nil"/>
            </w:tcBorders>
          </w:tcPr>
          <w:p w14:paraId="1333FD4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60DD136" w14:textId="77777777" w:rsidTr="002F2CE9">
        <w:trPr>
          <w:cantSplit/>
        </w:trPr>
        <w:tc>
          <w:tcPr>
            <w:tcW w:w="9010" w:type="dxa"/>
            <w:gridSpan w:val="2"/>
            <w:tcBorders>
              <w:top w:val="nil"/>
            </w:tcBorders>
          </w:tcPr>
          <w:p w14:paraId="3AB06D6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1"/>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1D613A7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B1FCB80" w14:textId="77777777" w:rsidR="00CC7E97" w:rsidRPr="00BB6FFD" w:rsidRDefault="00CC7E97" w:rsidP="00CC7E97">
      <w:pPr>
        <w:keepNext/>
        <w:keepLines/>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3B094088" w14:textId="77777777" w:rsidTr="002F2CE9">
        <w:tc>
          <w:tcPr>
            <w:tcW w:w="7756" w:type="dxa"/>
            <w:tcBorders>
              <w:bottom w:val="single" w:sz="4" w:space="0" w:color="auto"/>
            </w:tcBorders>
          </w:tcPr>
          <w:p w14:paraId="1DCEC0E6" w14:textId="77777777" w:rsidR="00CC7E97" w:rsidRPr="00BB6FFD" w:rsidRDefault="00CC7E97" w:rsidP="002F2CE9">
            <w:pPr>
              <w:keepNext/>
              <w:keepLines/>
              <w:spacing w:after="0" w:line="240" w:lineRule="auto"/>
              <w:ind w:left="720" w:hanging="720"/>
              <w:rPr>
                <w:rFonts w:ascii="Franklin Gothic Book" w:eastAsia="Calibri" w:hAnsi="Franklin Gothic Book" w:cs="Times New Roman"/>
              </w:rPr>
            </w:pPr>
            <w:r w:rsidRPr="00BB6FFD">
              <w:rPr>
                <w:rFonts w:ascii="Franklin Gothic Book" w:eastAsia="Calibri" w:hAnsi="Franklin Gothic Book" w:cs="Times New Roman"/>
              </w:rPr>
              <w:t>Did the analysis demonstrate that the location of the project on the floodplain (or, in the case of new construction, wetland) site was the only practical alternative?</w:t>
            </w:r>
          </w:p>
          <w:p w14:paraId="1FCAF16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[Executive Order 11988, Sec.2(a)(2) and Executive Order 11990, Sec.2(a)]</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11F5EA99" w14:textId="77777777" w:rsidTr="002F2CE9">
              <w:trPr>
                <w:trHeight w:val="170"/>
              </w:trPr>
              <w:tc>
                <w:tcPr>
                  <w:tcW w:w="425" w:type="dxa"/>
                </w:tcPr>
                <w:p w14:paraId="479BB89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C0526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CB0B3F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6797A158" w14:textId="77777777" w:rsidTr="002F2CE9">
              <w:trPr>
                <w:trHeight w:val="225"/>
              </w:trPr>
              <w:tc>
                <w:tcPr>
                  <w:tcW w:w="425" w:type="dxa"/>
                </w:tcPr>
                <w:p w14:paraId="2235A27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EA6492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C51578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F159B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24B9E9F" w14:textId="77777777" w:rsidTr="002F2CE9">
        <w:trPr>
          <w:cantSplit/>
        </w:trPr>
        <w:tc>
          <w:tcPr>
            <w:tcW w:w="9010" w:type="dxa"/>
            <w:gridSpan w:val="2"/>
            <w:tcBorders>
              <w:bottom w:val="nil"/>
            </w:tcBorders>
          </w:tcPr>
          <w:p w14:paraId="6CFD73A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80DB7C1" w14:textId="77777777" w:rsidTr="002F2CE9">
        <w:trPr>
          <w:cantSplit/>
          <w:trHeight w:val="575"/>
        </w:trPr>
        <w:tc>
          <w:tcPr>
            <w:tcW w:w="9010" w:type="dxa"/>
            <w:gridSpan w:val="2"/>
            <w:tcBorders>
              <w:top w:val="nil"/>
            </w:tcBorders>
          </w:tcPr>
          <w:p w14:paraId="3A110D7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2"/>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B3E173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14F3CFC" w14:textId="77777777" w:rsidR="00CC7E97" w:rsidRPr="00BB6FFD" w:rsidRDefault="00CC7E97" w:rsidP="00CC7E97">
      <w:pPr>
        <w:keepNext/>
        <w:keepLines/>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CC7E97" w:rsidRPr="00BB6FFD" w14:paraId="657AC43F" w14:textId="77777777" w:rsidTr="002F2CE9">
        <w:trPr>
          <w:cantSplit/>
          <w:trHeight w:hRule="exact" w:val="432"/>
        </w:trPr>
        <w:tc>
          <w:tcPr>
            <w:tcW w:w="8990" w:type="dxa"/>
            <w:gridSpan w:val="2"/>
            <w:tcBorders>
              <w:bottom w:val="single" w:sz="4" w:space="0" w:color="auto"/>
            </w:tcBorders>
          </w:tcPr>
          <w:p w14:paraId="77E3492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Did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design or modify the selected project so as </w:t>
            </w:r>
            <w:proofErr w:type="gramStart"/>
            <w:r w:rsidRPr="00BB6FFD">
              <w:rPr>
                <w:rFonts w:ascii="Franklin Gothic Book" w:eastAsia="Times New Roman" w:hAnsi="Franklin Gothic Book" w:cs="Times New Roman"/>
              </w:rPr>
              <w:t>to:</w:t>
            </w:r>
            <w:proofErr w:type="gramEnd"/>
          </w:p>
        </w:tc>
      </w:tr>
      <w:tr w:rsidR="00CC7E97" w:rsidRPr="00BB6FFD" w14:paraId="20C08B6D" w14:textId="77777777" w:rsidTr="002F2CE9">
        <w:trPr>
          <w:trHeight w:hRule="exact" w:val="634"/>
        </w:trPr>
        <w:tc>
          <w:tcPr>
            <w:tcW w:w="7737" w:type="dxa"/>
            <w:tcBorders>
              <w:bottom w:val="single" w:sz="4" w:space="0" w:color="auto"/>
            </w:tcBorders>
          </w:tcPr>
          <w:p w14:paraId="31C7859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BB6FFD">
              <w:rPr>
                <w:rFonts w:ascii="Franklin Gothic Book" w:eastAsia="Times New Roman" w:hAnsi="Franklin Gothic Book" w:cs="Times New Roman"/>
              </w:rPr>
              <w:t>a.</w:t>
            </w:r>
            <w:r w:rsidRPr="00BB6FFD">
              <w:rPr>
                <w:rFonts w:ascii="Franklin Gothic Book" w:eastAsia="Times New Roman" w:hAnsi="Franklin Gothic Book" w:cs="Times New Roman"/>
              </w:rPr>
              <w:tab/>
              <w:t>minimize harm to, or within, the floodplain;</w:t>
            </w:r>
          </w:p>
          <w:p w14:paraId="4E5DEB58" w14:textId="77777777" w:rsidR="00CC7E97" w:rsidRPr="00BB6FFD" w:rsidRDefault="00CC7E97" w:rsidP="002F2CE9">
            <w:pPr>
              <w:keepNext/>
              <w:keepLines/>
              <w:tabs>
                <w:tab w:val="left" w:pos="365"/>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 xml:space="preserve">[24 CFR 55.20(e)] </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5548EA97" w14:textId="77777777" w:rsidTr="002F2CE9">
              <w:trPr>
                <w:trHeight w:val="170"/>
              </w:trPr>
              <w:tc>
                <w:tcPr>
                  <w:tcW w:w="425" w:type="dxa"/>
                </w:tcPr>
                <w:p w14:paraId="041A6CD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4CED7E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E3D008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A41213C" w14:textId="77777777" w:rsidTr="002F2CE9">
              <w:trPr>
                <w:trHeight w:val="225"/>
              </w:trPr>
              <w:tc>
                <w:tcPr>
                  <w:tcW w:w="425" w:type="dxa"/>
                </w:tcPr>
                <w:p w14:paraId="695C969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00B1D9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57AFCC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FA4CFB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FEA31D8" w14:textId="77777777" w:rsidTr="002F2CE9">
        <w:trPr>
          <w:trHeight w:hRule="exact" w:val="634"/>
        </w:trPr>
        <w:tc>
          <w:tcPr>
            <w:tcW w:w="7737" w:type="dxa"/>
            <w:tcBorders>
              <w:bottom w:val="single" w:sz="4" w:space="0" w:color="auto"/>
            </w:tcBorders>
          </w:tcPr>
          <w:p w14:paraId="15B18B1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55"/>
              <w:rPr>
                <w:rFonts w:ascii="Franklin Gothic Book" w:eastAsia="Times New Roman" w:hAnsi="Franklin Gothic Book" w:cs="Times New Roman"/>
              </w:rPr>
            </w:pPr>
            <w:r w:rsidRPr="00BB6FFD">
              <w:rPr>
                <w:rFonts w:ascii="Franklin Gothic Book" w:eastAsia="Times New Roman" w:hAnsi="Franklin Gothic Book" w:cs="Times New Roman"/>
              </w:rPr>
              <w:t>b.</w:t>
            </w:r>
            <w:r w:rsidRPr="00BB6FFD">
              <w:rPr>
                <w:rFonts w:ascii="Franklin Gothic Book" w:eastAsia="Times New Roman" w:hAnsi="Franklin Gothic Book" w:cs="Times New Roman"/>
              </w:rPr>
              <w:tab/>
            </w:r>
            <w:proofErr w:type="gramStart"/>
            <w:r w:rsidRPr="00BB6FFD">
              <w:rPr>
                <w:rFonts w:ascii="Franklin Gothic Book" w:eastAsia="Times New Roman" w:hAnsi="Franklin Gothic Book" w:cs="Times New Roman"/>
              </w:rPr>
              <w:t>minimize</w:t>
            </w:r>
            <w:proofErr w:type="gramEnd"/>
            <w:r w:rsidRPr="00BB6FFD">
              <w:rPr>
                <w:rFonts w:ascii="Franklin Gothic Book" w:eastAsia="Times New Roman" w:hAnsi="Franklin Gothic Book" w:cs="Times New Roman"/>
              </w:rPr>
              <w:t xml:space="preserve"> the destruction, loss or degradation of wetlands;</w:t>
            </w:r>
          </w:p>
          <w:p w14:paraId="57310D6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 xml:space="preserve">[Executive Order 11990, Secs.1(a) and 2(a)] </w:t>
            </w:r>
          </w:p>
          <w:p w14:paraId="0FDBF66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19D5C848" w14:textId="77777777" w:rsidTr="002F2CE9">
              <w:trPr>
                <w:trHeight w:val="170"/>
              </w:trPr>
              <w:tc>
                <w:tcPr>
                  <w:tcW w:w="425" w:type="dxa"/>
                </w:tcPr>
                <w:p w14:paraId="0489441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105B1F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28956D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A385C14" w14:textId="77777777" w:rsidTr="002F2CE9">
              <w:trPr>
                <w:trHeight w:val="225"/>
              </w:trPr>
              <w:tc>
                <w:tcPr>
                  <w:tcW w:w="425" w:type="dxa"/>
                </w:tcPr>
                <w:p w14:paraId="397138F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7A3282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9486AD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F31432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A28CBAA" w14:textId="77777777" w:rsidTr="002F2CE9">
        <w:trPr>
          <w:trHeight w:hRule="exact" w:val="634"/>
        </w:trPr>
        <w:tc>
          <w:tcPr>
            <w:tcW w:w="7737" w:type="dxa"/>
            <w:tcBorders>
              <w:bottom w:val="single" w:sz="4" w:space="0" w:color="auto"/>
            </w:tcBorders>
          </w:tcPr>
          <w:p w14:paraId="6686FCE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0"/>
              <w:rPr>
                <w:rFonts w:ascii="Franklin Gothic Book" w:eastAsia="Times New Roman" w:hAnsi="Franklin Gothic Book" w:cs="Times New Roman"/>
              </w:rPr>
            </w:pPr>
            <w:r w:rsidRPr="00BB6FFD">
              <w:rPr>
                <w:rFonts w:ascii="Franklin Gothic Book" w:eastAsia="Times New Roman" w:hAnsi="Franklin Gothic Book" w:cs="Times New Roman"/>
              </w:rPr>
              <w:t>c.</w:t>
            </w:r>
            <w:r w:rsidRPr="00BB6FFD">
              <w:rPr>
                <w:rFonts w:ascii="Franklin Gothic Book" w:eastAsia="Times New Roman" w:hAnsi="Franklin Gothic Book" w:cs="Times New Roman"/>
              </w:rPr>
              <w:tab/>
            </w:r>
            <w:proofErr w:type="gramStart"/>
            <w:r w:rsidRPr="00BB6FFD">
              <w:rPr>
                <w:rFonts w:ascii="Franklin Gothic Book" w:eastAsia="Times New Roman" w:hAnsi="Franklin Gothic Book" w:cs="Times New Roman"/>
              </w:rPr>
              <w:t>restore</w:t>
            </w:r>
            <w:proofErr w:type="gramEnd"/>
            <w:r w:rsidRPr="00BB6FFD">
              <w:rPr>
                <w:rFonts w:ascii="Franklin Gothic Book" w:eastAsia="Times New Roman" w:hAnsi="Franklin Gothic Book" w:cs="Times New Roman"/>
              </w:rPr>
              <w:t xml:space="preserve"> and preserve natural and beneficial floodplain values;</w:t>
            </w:r>
          </w:p>
          <w:p w14:paraId="63A187D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[24 CFR 55.20(e)]</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6E369DB1" w14:textId="77777777" w:rsidTr="002F2CE9">
              <w:trPr>
                <w:trHeight w:val="170"/>
              </w:trPr>
              <w:tc>
                <w:tcPr>
                  <w:tcW w:w="425" w:type="dxa"/>
                </w:tcPr>
                <w:p w14:paraId="46E5B72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5AFF76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AB433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DE1F077" w14:textId="77777777" w:rsidTr="002F2CE9">
              <w:trPr>
                <w:trHeight w:val="225"/>
              </w:trPr>
              <w:tc>
                <w:tcPr>
                  <w:tcW w:w="425" w:type="dxa"/>
                </w:tcPr>
                <w:p w14:paraId="404C8B9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394A05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7D7D3B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FD2EF0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DC17530" w14:textId="77777777" w:rsidTr="002F2CE9">
        <w:trPr>
          <w:trHeight w:hRule="exact" w:val="634"/>
        </w:trPr>
        <w:tc>
          <w:tcPr>
            <w:tcW w:w="7737" w:type="dxa"/>
            <w:tcBorders>
              <w:bottom w:val="single" w:sz="4" w:space="0" w:color="auto"/>
            </w:tcBorders>
          </w:tcPr>
          <w:p w14:paraId="4A1A16B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55"/>
              <w:rPr>
                <w:rFonts w:ascii="Franklin Gothic Book" w:eastAsia="Times New Roman" w:hAnsi="Franklin Gothic Book" w:cs="Times New Roman"/>
              </w:rPr>
            </w:pPr>
            <w:r w:rsidRPr="00BB6FFD">
              <w:rPr>
                <w:rFonts w:ascii="Franklin Gothic Book" w:eastAsia="Times New Roman" w:hAnsi="Franklin Gothic Book" w:cs="Times New Roman"/>
              </w:rPr>
              <w:t>d.</w:t>
            </w:r>
            <w:r w:rsidRPr="00BB6FFD">
              <w:rPr>
                <w:rFonts w:ascii="Franklin Gothic Book" w:eastAsia="Times New Roman" w:hAnsi="Franklin Gothic Book" w:cs="Times New Roman"/>
              </w:rPr>
              <w:tab/>
            </w:r>
            <w:proofErr w:type="gramStart"/>
            <w:r w:rsidRPr="00BB6FFD">
              <w:rPr>
                <w:rFonts w:ascii="Franklin Gothic Book" w:eastAsia="Times New Roman" w:hAnsi="Franklin Gothic Book" w:cs="Times New Roman"/>
              </w:rPr>
              <w:t>preserve</w:t>
            </w:r>
            <w:proofErr w:type="gramEnd"/>
            <w:r w:rsidRPr="00BB6FFD">
              <w:rPr>
                <w:rFonts w:ascii="Franklin Gothic Book" w:eastAsia="Times New Roman" w:hAnsi="Franklin Gothic Book" w:cs="Times New Roman"/>
              </w:rPr>
              <w:t xml:space="preserve"> and enhance natural and beneficial wetland values; </w:t>
            </w:r>
          </w:p>
          <w:p w14:paraId="65E6622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[Executive Order 11990, Sec.1(a)]</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281DE881" w14:textId="77777777" w:rsidTr="002F2CE9">
              <w:trPr>
                <w:trHeight w:val="170"/>
              </w:trPr>
              <w:tc>
                <w:tcPr>
                  <w:tcW w:w="425" w:type="dxa"/>
                </w:tcPr>
                <w:p w14:paraId="524FDBF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5CB75BB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14751E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BA8ADB5" w14:textId="77777777" w:rsidTr="002F2CE9">
              <w:trPr>
                <w:trHeight w:val="225"/>
              </w:trPr>
              <w:tc>
                <w:tcPr>
                  <w:tcW w:w="425" w:type="dxa"/>
                </w:tcPr>
                <w:p w14:paraId="1E6D71B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7AF1D3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40129A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11CED1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F5ABC55" w14:textId="77777777" w:rsidTr="002F2CE9">
        <w:trPr>
          <w:trHeight w:hRule="exact" w:val="634"/>
        </w:trPr>
        <w:tc>
          <w:tcPr>
            <w:tcW w:w="7737" w:type="dxa"/>
            <w:tcBorders>
              <w:bottom w:val="single" w:sz="4" w:space="0" w:color="auto"/>
            </w:tcBorders>
          </w:tcPr>
          <w:p w14:paraId="21B96B63" w14:textId="77777777" w:rsidR="00CC7E97" w:rsidRPr="00BB6FFD" w:rsidRDefault="00CC7E97" w:rsidP="002F2CE9">
            <w:pPr>
              <w:keepNext/>
              <w:keepLines/>
              <w:spacing w:after="0" w:line="240" w:lineRule="auto"/>
              <w:ind w:left="365" w:hanging="365"/>
              <w:rPr>
                <w:rFonts w:ascii="Franklin Gothic Book" w:eastAsia="Times New Roman" w:hAnsi="Franklin Gothic Book" w:cs="Times New Roman"/>
              </w:rPr>
            </w:pPr>
            <w:r w:rsidRPr="00BB6FFD">
              <w:rPr>
                <w:rFonts w:ascii="Franklin Gothic Book" w:eastAsia="Times New Roman" w:hAnsi="Franklin Gothic Book" w:cs="Times New Roman"/>
              </w:rPr>
              <w:t>e.</w:t>
            </w:r>
            <w:r w:rsidRPr="00BB6FFD">
              <w:rPr>
                <w:rFonts w:ascii="Franklin Gothic Book" w:eastAsia="Times New Roman" w:hAnsi="Franklin Gothic Book" w:cs="Times New Roman"/>
              </w:rPr>
              <w:tab/>
            </w:r>
            <w:proofErr w:type="gramStart"/>
            <w:r w:rsidRPr="00BB6FFD">
              <w:rPr>
                <w:rFonts w:ascii="Franklin Gothic Book" w:eastAsia="Times New Roman" w:hAnsi="Franklin Gothic Book" w:cs="Times New Roman"/>
              </w:rPr>
              <w:t>comply</w:t>
            </w:r>
            <w:proofErr w:type="gramEnd"/>
            <w:r w:rsidRPr="00BB6FFD">
              <w:rPr>
                <w:rFonts w:ascii="Franklin Gothic Book" w:eastAsia="Times New Roman" w:hAnsi="Franklin Gothic Book" w:cs="Times New Roman"/>
              </w:rPr>
              <w:t xml:space="preserve"> with the standards of the National Flood Insurance Program? </w:t>
            </w:r>
          </w:p>
          <w:p w14:paraId="61596A3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110C3AD0" w14:textId="77777777" w:rsidTr="002F2CE9">
              <w:trPr>
                <w:trHeight w:val="170"/>
              </w:trPr>
              <w:tc>
                <w:tcPr>
                  <w:tcW w:w="425" w:type="dxa"/>
                </w:tcPr>
                <w:p w14:paraId="3E4D859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F0BE7F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6CF12A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E6356A3" w14:textId="77777777" w:rsidTr="002F2CE9">
              <w:trPr>
                <w:trHeight w:val="225"/>
              </w:trPr>
              <w:tc>
                <w:tcPr>
                  <w:tcW w:w="425" w:type="dxa"/>
                </w:tcPr>
                <w:p w14:paraId="1D38E76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B110EF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878D3D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3FF974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E17E626" w14:textId="77777777" w:rsidTr="002F2CE9">
        <w:trPr>
          <w:cantSplit/>
        </w:trPr>
        <w:tc>
          <w:tcPr>
            <w:tcW w:w="8990" w:type="dxa"/>
            <w:gridSpan w:val="2"/>
            <w:tcBorders>
              <w:bottom w:val="nil"/>
            </w:tcBorders>
          </w:tcPr>
          <w:p w14:paraId="76F7DE4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7213609" w14:textId="77777777" w:rsidTr="002F2CE9">
        <w:trPr>
          <w:cantSplit/>
          <w:trHeight w:val="575"/>
        </w:trPr>
        <w:tc>
          <w:tcPr>
            <w:tcW w:w="8990" w:type="dxa"/>
            <w:gridSpan w:val="2"/>
            <w:tcBorders>
              <w:top w:val="nil"/>
            </w:tcBorders>
          </w:tcPr>
          <w:p w14:paraId="15E4FFD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3"/>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0D38CD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022DE13" w14:textId="77777777" w:rsidR="00CC7E97" w:rsidRPr="00BB6FFD" w:rsidRDefault="00CC7E97" w:rsidP="00CC7E97">
      <w:pPr>
        <w:keepNext/>
        <w:keepLines/>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6A8A524D" w14:textId="77777777" w:rsidTr="002F2CE9">
        <w:trPr>
          <w:trHeight w:val="773"/>
        </w:trPr>
        <w:tc>
          <w:tcPr>
            <w:tcW w:w="7385" w:type="dxa"/>
            <w:tcBorders>
              <w:bottom w:val="single" w:sz="4" w:space="0" w:color="auto"/>
            </w:tcBorders>
          </w:tcPr>
          <w:p w14:paraId="44AE3A7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lastRenderedPageBreak/>
              <w:t>If applicable to the project, has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complied with the Coastal Barrier Resources Act?</w:t>
            </w:r>
          </w:p>
          <w:p w14:paraId="6B05F6F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58.6]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37F87898" w14:textId="77777777" w:rsidTr="002F2CE9">
              <w:trPr>
                <w:trHeight w:val="170"/>
              </w:trPr>
              <w:tc>
                <w:tcPr>
                  <w:tcW w:w="425" w:type="dxa"/>
                </w:tcPr>
                <w:p w14:paraId="5EDF643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B14D57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94E329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CD0898A" w14:textId="77777777" w:rsidTr="002F2CE9">
              <w:trPr>
                <w:trHeight w:val="225"/>
              </w:trPr>
              <w:tc>
                <w:tcPr>
                  <w:tcW w:w="425" w:type="dxa"/>
                </w:tcPr>
                <w:p w14:paraId="5237249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884096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C6A807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739414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92E2494" w14:textId="77777777" w:rsidTr="002F2CE9">
        <w:trPr>
          <w:cantSplit/>
        </w:trPr>
        <w:tc>
          <w:tcPr>
            <w:tcW w:w="9010" w:type="dxa"/>
            <w:gridSpan w:val="2"/>
            <w:tcBorders>
              <w:bottom w:val="nil"/>
            </w:tcBorders>
          </w:tcPr>
          <w:p w14:paraId="57844A9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1237AA5" w14:textId="77777777" w:rsidTr="002F2CE9">
        <w:trPr>
          <w:cantSplit/>
        </w:trPr>
        <w:tc>
          <w:tcPr>
            <w:tcW w:w="9010" w:type="dxa"/>
            <w:gridSpan w:val="2"/>
            <w:tcBorders>
              <w:top w:val="nil"/>
            </w:tcBorders>
          </w:tcPr>
          <w:p w14:paraId="4A3DEB3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4"/>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4474EE8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4EF733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924BCDF" w14:textId="77777777" w:rsidR="00CC7E97" w:rsidRDefault="00CC7E97" w:rsidP="00CC7E97">
      <w:r>
        <w:br w:type="page"/>
      </w:r>
    </w:p>
    <w:p w14:paraId="216E81F2" w14:textId="77777777" w:rsidR="00CC7E97" w:rsidRDefault="00CC7E97" w:rsidP="00CC7E97">
      <w:pPr>
        <w:pStyle w:val="Heading2"/>
      </w:pPr>
      <w:bookmarkStart w:id="13" w:name="_Ref533756595"/>
      <w:bookmarkStart w:id="14" w:name="_Toc21443"/>
      <w:r w:rsidRPr="00BB6FFD">
        <w:lastRenderedPageBreak/>
        <w:t>Checklist D5: Guide for Review of Coastal Zone Management</w:t>
      </w:r>
      <w:bookmarkEnd w:id="13"/>
      <w:bookmarkEnd w:id="14"/>
    </w:p>
    <w:p w14:paraId="277BD212"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CC7E97" w:rsidRPr="00BB6FFD" w14:paraId="31B4CB45" w14:textId="77777777" w:rsidTr="002F2CE9">
        <w:trPr>
          <w:trHeight w:val="461"/>
        </w:trPr>
        <w:tc>
          <w:tcPr>
            <w:tcW w:w="2880" w:type="dxa"/>
            <w:shd w:val="clear" w:color="auto" w:fill="auto"/>
            <w:vAlign w:val="center"/>
          </w:tcPr>
          <w:p w14:paraId="5436B602"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362" w:type="dxa"/>
            <w:shd w:val="clear" w:color="auto" w:fill="auto"/>
            <w:vAlign w:val="center"/>
          </w:tcPr>
          <w:p w14:paraId="51F150C7"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43ECC14C" w14:textId="77777777" w:rsidTr="002F2CE9">
        <w:trPr>
          <w:trHeight w:val="461"/>
        </w:trPr>
        <w:tc>
          <w:tcPr>
            <w:tcW w:w="2880" w:type="dxa"/>
            <w:shd w:val="clear" w:color="auto" w:fill="auto"/>
            <w:vAlign w:val="center"/>
          </w:tcPr>
          <w:p w14:paraId="7FE6DBE5"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362" w:type="dxa"/>
            <w:shd w:val="clear" w:color="auto" w:fill="auto"/>
            <w:vAlign w:val="center"/>
          </w:tcPr>
          <w:p w14:paraId="568EEB7B"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56AAF70B" w14:textId="77777777" w:rsidTr="002F2CE9">
        <w:trPr>
          <w:trHeight w:val="461"/>
        </w:trPr>
        <w:tc>
          <w:tcPr>
            <w:tcW w:w="2880" w:type="dxa"/>
            <w:shd w:val="clear" w:color="auto" w:fill="auto"/>
            <w:vAlign w:val="center"/>
          </w:tcPr>
          <w:p w14:paraId="6CC064DC"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362" w:type="dxa"/>
            <w:shd w:val="clear" w:color="auto" w:fill="auto"/>
            <w:vAlign w:val="center"/>
          </w:tcPr>
          <w:p w14:paraId="2BEA4D79"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4DD8C9BE" w14:textId="77777777" w:rsidTr="002F2CE9">
        <w:trPr>
          <w:trHeight w:val="461"/>
        </w:trPr>
        <w:tc>
          <w:tcPr>
            <w:tcW w:w="2880" w:type="dxa"/>
            <w:shd w:val="clear" w:color="auto" w:fill="auto"/>
            <w:vAlign w:val="center"/>
          </w:tcPr>
          <w:p w14:paraId="77D443E6"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362" w:type="dxa"/>
            <w:shd w:val="clear" w:color="auto" w:fill="auto"/>
            <w:vAlign w:val="center"/>
          </w:tcPr>
          <w:p w14:paraId="253DC5C4"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37218501" w14:textId="77777777" w:rsidTr="002F2CE9">
        <w:trPr>
          <w:trHeight w:val="461"/>
        </w:trPr>
        <w:tc>
          <w:tcPr>
            <w:tcW w:w="2880" w:type="dxa"/>
            <w:shd w:val="clear" w:color="auto" w:fill="auto"/>
            <w:vAlign w:val="center"/>
          </w:tcPr>
          <w:p w14:paraId="10C05A30"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362" w:type="dxa"/>
            <w:shd w:val="clear" w:color="auto" w:fill="auto"/>
            <w:vAlign w:val="center"/>
          </w:tcPr>
          <w:p w14:paraId="3E50A6F3" w14:textId="77777777" w:rsidR="00CC7E97" w:rsidRPr="00BB6FFD" w:rsidRDefault="00CC7E97" w:rsidP="002F2CE9">
            <w:pPr>
              <w:spacing w:after="0" w:line="259" w:lineRule="auto"/>
              <w:rPr>
                <w:rFonts w:ascii="Franklin Gothic Book" w:eastAsia="Calibri" w:hAnsi="Franklin Gothic Book" w:cs="Times New Roman"/>
              </w:rPr>
            </w:pPr>
          </w:p>
        </w:tc>
      </w:tr>
    </w:tbl>
    <w:p w14:paraId="1BF85134"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20500991" w14:textId="77777777" w:rsidR="00CC7E97" w:rsidRPr="00BB6FFD" w:rsidRDefault="00CC7E97" w:rsidP="00CC7E97">
      <w:pPr>
        <w:spacing w:after="0" w:line="240" w:lineRule="auto"/>
        <w:jc w:val="both"/>
        <w:rPr>
          <w:rFonts w:ascii="Franklin Gothic Book" w:eastAsia="Times New Roman" w:hAnsi="Franklin Gothic Book" w:cs="Times New Roman"/>
          <w:b/>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b/>
        </w:rPr>
        <w:tab/>
      </w:r>
      <w:r w:rsidRPr="00BB6FFD">
        <w:rPr>
          <w:rFonts w:ascii="Franklin Gothic Book" w:eastAsia="Times New Roman" w:hAnsi="Franklin Gothic Book" w:cs="Times New Roman"/>
        </w:rPr>
        <w:t xml:space="preserve">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398BB2B4" w14:textId="77777777" w:rsidR="00CC7E97" w:rsidRPr="00BB6FFD" w:rsidRDefault="00CC7E97" w:rsidP="00CC7E97">
      <w:pPr>
        <w:spacing w:after="0" w:line="240" w:lineRule="auto"/>
        <w:jc w:val="both"/>
        <w:rPr>
          <w:rFonts w:ascii="Franklin Gothic Book" w:eastAsia="Times New Roman" w:hAnsi="Franklin Gothic Book" w:cs="Times New Roman"/>
        </w:rPr>
      </w:pPr>
    </w:p>
    <w:p w14:paraId="3F53719E" w14:textId="77777777" w:rsidR="00CC7E97" w:rsidRPr="00BB6FFD" w:rsidRDefault="00CC7E97" w:rsidP="00CC7E97">
      <w:pPr>
        <w:spacing w:after="0" w:line="240" w:lineRule="auto"/>
        <w:jc w:val="both"/>
        <w:rPr>
          <w:rFonts w:ascii="Franklin Gothic Book" w:eastAsia="Calibri" w:hAnsi="Franklin Gothic Book" w:cs="Times New Roman"/>
          <w:b/>
          <w:color w:val="FF0000"/>
        </w:rPr>
      </w:pPr>
      <w:r w:rsidRPr="00BB6FFD">
        <w:rPr>
          <w:rFonts w:ascii="Franklin Gothic Book" w:eastAsia="Calibri" w:hAnsi="Franklin Gothic Book" w:cs="Times New Roman"/>
          <w:b/>
          <w:u w:val="single"/>
        </w:rPr>
        <w:t>Instructions:</w:t>
      </w:r>
      <w:r w:rsidRPr="00BB6FFD">
        <w:rPr>
          <w:rFonts w:ascii="Franklin Gothic Book" w:eastAsia="Calibri" w:hAnsi="Franklin Gothic Book" w:cs="Times New Roman"/>
          <w:b/>
        </w:rPr>
        <w:t xml:space="preserve">  </w:t>
      </w:r>
      <w:r w:rsidRPr="00BB6FFD">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is designed to evaluate the Monitored </w:t>
      </w:r>
      <w:r w:rsidRPr="00BB6FFD" w:rsidDel="00675A15">
        <w:rPr>
          <w:rFonts w:ascii="Franklin Gothic Book" w:eastAsia="Calibri" w:hAnsi="Franklin Gothic Book" w:cs="Times New Roman"/>
        </w:rPr>
        <w:t>E</w:t>
      </w:r>
      <w:r w:rsidRPr="00BB6FFD">
        <w:rPr>
          <w:rFonts w:ascii="Franklin Gothic Book" w:eastAsia="Calibri" w:hAnsi="Franklin Gothic Book" w:cs="Times New Roman"/>
        </w:rPr>
        <w:t>ntity</w:t>
      </w:r>
      <w:r w:rsidRPr="00BB6FFD" w:rsidDel="00E94A3A">
        <w:rPr>
          <w:rFonts w:ascii="Franklin Gothic Book" w:eastAsia="Calibri" w:hAnsi="Franklin Gothic Book" w:cs="Times New Roman"/>
        </w:rPr>
        <w:t xml:space="preserve">’s </w:t>
      </w:r>
      <w:r w:rsidRPr="00BB6FFD">
        <w:rPr>
          <w:rFonts w:ascii="Franklin Gothic Book" w:eastAsia="Calibri" w:hAnsi="Franklin Gothic Book" w:cs="Times New Roman"/>
        </w:rPr>
        <w:t xml:space="preserve">compliance with coastal zone management requirements for projects selected for monitoring.  One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is to be completed for each project or activity monitored. </w:t>
      </w:r>
    </w:p>
    <w:p w14:paraId="7F3A8626"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b/>
          <w:u w:val="single"/>
        </w:rPr>
      </w:pPr>
    </w:p>
    <w:p w14:paraId="03395226"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u w:val="single"/>
        </w:rPr>
      </w:pPr>
      <w:r w:rsidRPr="00BB6FFD">
        <w:rPr>
          <w:rFonts w:ascii="Franklin Gothic Book" w:eastAsia="Times New Roman" w:hAnsi="Franklin Gothic Book" w:cs="Times New Roman"/>
          <w:b/>
          <w:u w:val="single"/>
        </w:rPr>
        <w:t>Questions:</w:t>
      </w:r>
      <w:r w:rsidRPr="00BB6FFD">
        <w:rPr>
          <w:rFonts w:ascii="Franklin Gothic Book" w:eastAsia="Times New Roman" w:hAnsi="Franklin Gothic Book" w:cs="Times New Roman"/>
        </w:rPr>
        <w:t xml:space="preserve">  </w:t>
      </w:r>
    </w:p>
    <w:p w14:paraId="49113679"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7150E216" w14:textId="77777777" w:rsidTr="002F2CE9">
        <w:tc>
          <w:tcPr>
            <w:tcW w:w="7756" w:type="dxa"/>
            <w:tcBorders>
              <w:bottom w:val="single" w:sz="4" w:space="0" w:color="auto"/>
            </w:tcBorders>
          </w:tcPr>
          <w:p w14:paraId="3463A26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Is the project site located within the coastal zone, as defined in an approved State Coastal Zone Management (</w:t>
            </w:r>
            <w:proofErr w:type="spellStart"/>
            <w:r w:rsidRPr="00BB6FFD">
              <w:rPr>
                <w:rFonts w:ascii="Franklin Gothic Book" w:eastAsia="Times New Roman" w:hAnsi="Franklin Gothic Book" w:cs="Times New Roman"/>
              </w:rPr>
              <w:t>CZM</w:t>
            </w:r>
            <w:proofErr w:type="spellEnd"/>
            <w:r w:rsidRPr="00BB6FFD">
              <w:rPr>
                <w:rFonts w:ascii="Franklin Gothic Book" w:eastAsia="Times New Roman" w:hAnsi="Franklin Gothic Book" w:cs="Times New Roman"/>
              </w:rPr>
              <w:t>) Plan?  (If the answer is “No,” stop here.)</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26CDBFCD" w14:textId="77777777" w:rsidTr="002F2CE9">
              <w:trPr>
                <w:trHeight w:val="170"/>
              </w:trPr>
              <w:tc>
                <w:tcPr>
                  <w:tcW w:w="425" w:type="dxa"/>
                </w:tcPr>
                <w:p w14:paraId="6D5AA0E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8DBF3C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3923A06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44C7AC5" w14:textId="77777777" w:rsidTr="002F2CE9">
              <w:trPr>
                <w:trHeight w:val="225"/>
              </w:trPr>
              <w:tc>
                <w:tcPr>
                  <w:tcW w:w="425" w:type="dxa"/>
                </w:tcPr>
                <w:p w14:paraId="3E43E54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DBFAB6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D1FB41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50EBC0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71C6F80" w14:textId="77777777" w:rsidTr="002F2CE9">
        <w:trPr>
          <w:cantSplit/>
        </w:trPr>
        <w:tc>
          <w:tcPr>
            <w:tcW w:w="9010" w:type="dxa"/>
            <w:gridSpan w:val="2"/>
            <w:tcBorders>
              <w:bottom w:val="nil"/>
            </w:tcBorders>
          </w:tcPr>
          <w:p w14:paraId="46FE5C0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E3DC189" w14:textId="77777777" w:rsidTr="002F2CE9">
        <w:trPr>
          <w:cantSplit/>
          <w:trHeight w:val="575"/>
        </w:trPr>
        <w:tc>
          <w:tcPr>
            <w:tcW w:w="9010" w:type="dxa"/>
            <w:gridSpan w:val="2"/>
            <w:tcBorders>
              <w:top w:val="nil"/>
            </w:tcBorders>
          </w:tcPr>
          <w:p w14:paraId="08EE52E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8"/>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9EE18E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2369564"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339EDD5B" w14:textId="77777777" w:rsidTr="002F2CE9">
        <w:tc>
          <w:tcPr>
            <w:tcW w:w="7756" w:type="dxa"/>
            <w:tcBorders>
              <w:bottom w:val="single" w:sz="4" w:space="0" w:color="auto"/>
            </w:tcBorders>
          </w:tcPr>
          <w:p w14:paraId="230DD11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Has the Monitored Entity secured a written statement from the State </w:t>
            </w:r>
            <w:proofErr w:type="spellStart"/>
            <w:r w:rsidRPr="00BB6FFD">
              <w:rPr>
                <w:rFonts w:ascii="Franklin Gothic Book" w:eastAsia="Times New Roman" w:hAnsi="Franklin Gothic Book" w:cs="Times New Roman"/>
              </w:rPr>
              <w:t>CZM</w:t>
            </w:r>
            <w:proofErr w:type="spellEnd"/>
            <w:r w:rsidRPr="00BB6FFD">
              <w:rPr>
                <w:rFonts w:ascii="Franklin Gothic Book" w:eastAsia="Times New Roman" w:hAnsi="Franklin Gothic Book" w:cs="Times New Roman"/>
              </w:rPr>
              <w:t xml:space="preserve"> agency indicating that the proposed activity is consistent with the approved State </w:t>
            </w:r>
            <w:proofErr w:type="spellStart"/>
            <w:r w:rsidRPr="00BB6FFD">
              <w:rPr>
                <w:rFonts w:ascii="Franklin Gothic Book" w:eastAsia="Times New Roman" w:hAnsi="Franklin Gothic Book" w:cs="Times New Roman"/>
              </w:rPr>
              <w:t>CZM</w:t>
            </w:r>
            <w:proofErr w:type="spellEnd"/>
            <w:r w:rsidRPr="00BB6FFD">
              <w:rPr>
                <w:rFonts w:ascii="Franklin Gothic Book" w:eastAsia="Times New Roman" w:hAnsi="Franklin Gothic Book" w:cs="Times New Roman"/>
              </w:rPr>
              <w:t xml:space="preserve"> Plan?  </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38E2065B" w14:textId="77777777" w:rsidTr="002F2CE9">
              <w:trPr>
                <w:trHeight w:val="170"/>
              </w:trPr>
              <w:tc>
                <w:tcPr>
                  <w:tcW w:w="425" w:type="dxa"/>
                </w:tcPr>
                <w:p w14:paraId="641BBFF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7A13C2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F8E807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CFA7D2C" w14:textId="77777777" w:rsidTr="002F2CE9">
              <w:trPr>
                <w:trHeight w:val="225"/>
              </w:trPr>
              <w:tc>
                <w:tcPr>
                  <w:tcW w:w="425" w:type="dxa"/>
                </w:tcPr>
                <w:p w14:paraId="521A975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12CCCF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EC0940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0A0CB2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2E1EAD9" w14:textId="77777777" w:rsidTr="002F2CE9">
        <w:trPr>
          <w:cantSplit/>
        </w:trPr>
        <w:tc>
          <w:tcPr>
            <w:tcW w:w="9010" w:type="dxa"/>
            <w:gridSpan w:val="2"/>
            <w:tcBorders>
              <w:bottom w:val="nil"/>
            </w:tcBorders>
          </w:tcPr>
          <w:p w14:paraId="709EB06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6523ACEB" w14:textId="77777777" w:rsidTr="002F2CE9">
        <w:trPr>
          <w:cantSplit/>
          <w:trHeight w:val="575"/>
        </w:trPr>
        <w:tc>
          <w:tcPr>
            <w:tcW w:w="9010" w:type="dxa"/>
            <w:gridSpan w:val="2"/>
            <w:tcBorders>
              <w:top w:val="nil"/>
            </w:tcBorders>
          </w:tcPr>
          <w:p w14:paraId="7FFB421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4ADACAF"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CC7E97" w:rsidRPr="00BB6FFD" w14:paraId="5F5B07B6" w14:textId="77777777" w:rsidTr="002F2CE9">
        <w:tc>
          <w:tcPr>
            <w:tcW w:w="7737" w:type="dxa"/>
            <w:tcBorders>
              <w:bottom w:val="single" w:sz="4" w:space="0" w:color="auto"/>
            </w:tcBorders>
          </w:tcPr>
          <w:p w14:paraId="35C66BF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3" w:hanging="275"/>
              <w:rPr>
                <w:rFonts w:ascii="Franklin Gothic Book" w:eastAsia="Times New Roman" w:hAnsi="Franklin Gothic Book" w:cs="Times New Roman"/>
              </w:rPr>
            </w:pPr>
            <w:r w:rsidRPr="00BB6FFD">
              <w:rPr>
                <w:rFonts w:ascii="Franklin Gothic Book" w:eastAsia="Times New Roman" w:hAnsi="Franklin Gothic Book" w:cs="Times New Roman"/>
              </w:rPr>
              <w:t xml:space="preserve">a.  If the State </w:t>
            </w:r>
            <w:proofErr w:type="spellStart"/>
            <w:r w:rsidRPr="00BB6FFD">
              <w:rPr>
                <w:rFonts w:ascii="Franklin Gothic Book" w:eastAsia="Times New Roman" w:hAnsi="Franklin Gothic Book" w:cs="Times New Roman"/>
              </w:rPr>
              <w:t>CZM</w:t>
            </w:r>
            <w:proofErr w:type="spellEnd"/>
            <w:r w:rsidRPr="00BB6FFD">
              <w:rPr>
                <w:rFonts w:ascii="Franklin Gothic Book" w:eastAsia="Times New Roman" w:hAnsi="Franklin Gothic Book" w:cs="Times New Roman"/>
              </w:rPr>
              <w:t xml:space="preserve"> agency indicated that the proposed activity was inconsistent with its Plan, did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negotiate with the State </w:t>
            </w:r>
            <w:proofErr w:type="spellStart"/>
            <w:r w:rsidRPr="00BB6FFD">
              <w:rPr>
                <w:rFonts w:ascii="Franklin Gothic Book" w:eastAsia="Times New Roman" w:hAnsi="Franklin Gothic Book" w:cs="Times New Roman"/>
              </w:rPr>
              <w:t>CZM</w:t>
            </w:r>
            <w:proofErr w:type="spellEnd"/>
            <w:r w:rsidRPr="00BB6FFD">
              <w:rPr>
                <w:rFonts w:ascii="Franklin Gothic Book" w:eastAsia="Times New Roman" w:hAnsi="Franklin Gothic Book" w:cs="Times New Roman"/>
              </w:rPr>
              <w:t xml:space="preserve"> agency? </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3E351CC7" w14:textId="77777777" w:rsidTr="002F2CE9">
              <w:trPr>
                <w:trHeight w:val="170"/>
              </w:trPr>
              <w:tc>
                <w:tcPr>
                  <w:tcW w:w="425" w:type="dxa"/>
                </w:tcPr>
                <w:p w14:paraId="1829045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898C2D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776A8C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DC2A715" w14:textId="77777777" w:rsidTr="002F2CE9">
              <w:trPr>
                <w:trHeight w:val="225"/>
              </w:trPr>
              <w:tc>
                <w:tcPr>
                  <w:tcW w:w="425" w:type="dxa"/>
                </w:tcPr>
                <w:p w14:paraId="169DD34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FBE8A6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BD176A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F90C17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B2751FA" w14:textId="77777777" w:rsidTr="002F2CE9">
        <w:trPr>
          <w:cantSplit/>
        </w:trPr>
        <w:tc>
          <w:tcPr>
            <w:tcW w:w="8990" w:type="dxa"/>
            <w:gridSpan w:val="2"/>
            <w:tcBorders>
              <w:bottom w:val="nil"/>
            </w:tcBorders>
          </w:tcPr>
          <w:p w14:paraId="4243B94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67C2345" w14:textId="77777777" w:rsidTr="002F2CE9">
        <w:trPr>
          <w:cantSplit/>
          <w:trHeight w:val="575"/>
        </w:trPr>
        <w:tc>
          <w:tcPr>
            <w:tcW w:w="8990" w:type="dxa"/>
            <w:gridSpan w:val="2"/>
            <w:tcBorders>
              <w:top w:val="nil"/>
            </w:tcBorders>
          </w:tcPr>
          <w:p w14:paraId="6E80A95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0"/>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58EDD11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7ABB855" w14:textId="77777777" w:rsidTr="002F2CE9">
        <w:trPr>
          <w:cantSplit/>
          <w:trHeight w:val="773"/>
        </w:trPr>
        <w:tc>
          <w:tcPr>
            <w:tcW w:w="7737" w:type="dxa"/>
            <w:tcBorders>
              <w:bottom w:val="single" w:sz="4" w:space="0" w:color="auto"/>
            </w:tcBorders>
          </w:tcPr>
          <w:p w14:paraId="5361F0D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3" w:hanging="258"/>
              <w:rPr>
                <w:rFonts w:ascii="Franklin Gothic Book" w:eastAsia="Times New Roman" w:hAnsi="Franklin Gothic Book" w:cs="Times New Roman"/>
              </w:rPr>
            </w:pPr>
            <w:r w:rsidRPr="00BB6FFD">
              <w:rPr>
                <w:rFonts w:ascii="Franklin Gothic Book" w:eastAsia="Times New Roman" w:hAnsi="Franklin Gothic Book" w:cs="Times New Roman"/>
              </w:rPr>
              <w:t>b.  If the answer to “a” above is “Yes,” is there documentation showing that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included a statement of resolution and/or approval of the formerly inconsistent activity in its file? (If yes, stop here.)</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5D551803" w14:textId="77777777" w:rsidTr="002F2CE9">
              <w:trPr>
                <w:trHeight w:val="170"/>
              </w:trPr>
              <w:tc>
                <w:tcPr>
                  <w:tcW w:w="425" w:type="dxa"/>
                </w:tcPr>
                <w:p w14:paraId="6F60919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6BD230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0F54B4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6D35788B" w14:textId="77777777" w:rsidTr="002F2CE9">
              <w:trPr>
                <w:trHeight w:val="225"/>
              </w:trPr>
              <w:tc>
                <w:tcPr>
                  <w:tcW w:w="425" w:type="dxa"/>
                </w:tcPr>
                <w:p w14:paraId="248720A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EFC8BB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989F97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75E4C8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1249FE5" w14:textId="77777777" w:rsidTr="002F2CE9">
        <w:trPr>
          <w:cantSplit/>
        </w:trPr>
        <w:tc>
          <w:tcPr>
            <w:tcW w:w="8990" w:type="dxa"/>
            <w:gridSpan w:val="2"/>
            <w:tcBorders>
              <w:bottom w:val="nil"/>
            </w:tcBorders>
          </w:tcPr>
          <w:p w14:paraId="51CB591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lastRenderedPageBreak/>
              <w:t>Describe Basis for Conclusion:</w:t>
            </w:r>
          </w:p>
        </w:tc>
      </w:tr>
      <w:tr w:rsidR="00CC7E97" w:rsidRPr="00BB6FFD" w14:paraId="3862A4E4" w14:textId="77777777" w:rsidTr="002F2CE9">
        <w:trPr>
          <w:cantSplit/>
        </w:trPr>
        <w:tc>
          <w:tcPr>
            <w:tcW w:w="8990" w:type="dxa"/>
            <w:gridSpan w:val="2"/>
            <w:tcBorders>
              <w:top w:val="nil"/>
            </w:tcBorders>
          </w:tcPr>
          <w:p w14:paraId="7516C8F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1"/>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06279A9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B5C9958"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5"/>
        <w:gridCol w:w="1255"/>
      </w:tblGrid>
      <w:tr w:rsidR="00CC7E97" w:rsidRPr="00BB6FFD" w14:paraId="0166ADD9" w14:textId="77777777" w:rsidTr="002F2CE9">
        <w:trPr>
          <w:trHeight w:val="773"/>
        </w:trPr>
        <w:tc>
          <w:tcPr>
            <w:tcW w:w="7735" w:type="dxa"/>
            <w:tcBorders>
              <w:bottom w:val="single" w:sz="4" w:space="0" w:color="auto"/>
            </w:tcBorders>
          </w:tcPr>
          <w:p w14:paraId="6A7388A0" w14:textId="77777777" w:rsidR="00CC7E97" w:rsidRPr="00BB6FFD" w:rsidRDefault="00CC7E97" w:rsidP="002F2CE9">
            <w:pPr>
              <w:widowControl w:val="0"/>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If there is an unresolved inconsistency, was the selected project dropped, and/or acceptable project substituted? (If “Yes,” stop here.)</w:t>
            </w:r>
          </w:p>
        </w:tc>
        <w:tc>
          <w:tcPr>
            <w:tcW w:w="125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3"/>
              <w:gridCol w:w="401"/>
              <w:gridCol w:w="471"/>
            </w:tblGrid>
            <w:tr w:rsidR="00CC7E97" w:rsidRPr="00BB6FFD" w14:paraId="0D081958" w14:textId="77777777" w:rsidTr="002F2CE9">
              <w:trPr>
                <w:trHeight w:val="170"/>
              </w:trPr>
              <w:tc>
                <w:tcPr>
                  <w:tcW w:w="425" w:type="dxa"/>
                </w:tcPr>
                <w:p w14:paraId="6D4D632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CE1A0C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6E151B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2B3DB5B" w14:textId="77777777" w:rsidTr="002F2CE9">
              <w:trPr>
                <w:trHeight w:val="225"/>
              </w:trPr>
              <w:tc>
                <w:tcPr>
                  <w:tcW w:w="425" w:type="dxa"/>
                </w:tcPr>
                <w:p w14:paraId="0AC10C3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AFEDCF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E6EFB8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8F31B2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B9A1076" w14:textId="77777777" w:rsidTr="002F2CE9">
        <w:trPr>
          <w:cantSplit/>
        </w:trPr>
        <w:tc>
          <w:tcPr>
            <w:tcW w:w="8990" w:type="dxa"/>
            <w:gridSpan w:val="2"/>
            <w:tcBorders>
              <w:bottom w:val="nil"/>
            </w:tcBorders>
          </w:tcPr>
          <w:p w14:paraId="5B28142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8567A7D" w14:textId="77777777" w:rsidTr="002F2CE9">
        <w:trPr>
          <w:cantSplit/>
        </w:trPr>
        <w:tc>
          <w:tcPr>
            <w:tcW w:w="8990" w:type="dxa"/>
            <w:gridSpan w:val="2"/>
            <w:tcBorders>
              <w:top w:val="nil"/>
            </w:tcBorders>
          </w:tcPr>
          <w:p w14:paraId="50763A3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2"/>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62A3FE0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8A5DC9C"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5"/>
        <w:gridCol w:w="1255"/>
      </w:tblGrid>
      <w:tr w:rsidR="00CC7E97" w:rsidRPr="00BB6FFD" w14:paraId="549E8989" w14:textId="77777777" w:rsidTr="002F2CE9">
        <w:trPr>
          <w:trHeight w:val="773"/>
        </w:trPr>
        <w:tc>
          <w:tcPr>
            <w:tcW w:w="7735" w:type="dxa"/>
            <w:tcBorders>
              <w:bottom w:val="single" w:sz="4" w:space="0" w:color="auto"/>
            </w:tcBorders>
          </w:tcPr>
          <w:p w14:paraId="4E0D264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If the activity was found to be inconsistent and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was not able to resolve the inconsistency with the State </w:t>
            </w:r>
            <w:proofErr w:type="spellStart"/>
            <w:r w:rsidRPr="00BB6FFD">
              <w:rPr>
                <w:rFonts w:ascii="Franklin Gothic Book" w:eastAsia="Times New Roman" w:hAnsi="Franklin Gothic Book" w:cs="Times New Roman"/>
              </w:rPr>
              <w:t>CZM</w:t>
            </w:r>
            <w:proofErr w:type="spellEnd"/>
            <w:r w:rsidRPr="00BB6FFD">
              <w:rPr>
                <w:rFonts w:ascii="Franklin Gothic Book" w:eastAsia="Times New Roman" w:hAnsi="Franklin Gothic Book" w:cs="Times New Roman"/>
              </w:rPr>
              <w:t xml:space="preserve"> agency, is there documentation that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has determined not to fund or approve the proposed project?</w:t>
            </w:r>
          </w:p>
          <w:p w14:paraId="6982A1A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[15 CFR 930.97] </w:t>
            </w:r>
          </w:p>
        </w:tc>
        <w:tc>
          <w:tcPr>
            <w:tcW w:w="125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3"/>
              <w:gridCol w:w="401"/>
              <w:gridCol w:w="471"/>
            </w:tblGrid>
            <w:tr w:rsidR="00CC7E97" w:rsidRPr="00BB6FFD" w14:paraId="5EA80790" w14:textId="77777777" w:rsidTr="002F2CE9">
              <w:trPr>
                <w:trHeight w:val="170"/>
              </w:trPr>
              <w:tc>
                <w:tcPr>
                  <w:tcW w:w="425" w:type="dxa"/>
                </w:tcPr>
                <w:p w14:paraId="5380430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A99638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98CEE8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62B86515" w14:textId="77777777" w:rsidTr="002F2CE9">
              <w:trPr>
                <w:trHeight w:val="225"/>
              </w:trPr>
              <w:tc>
                <w:tcPr>
                  <w:tcW w:w="425" w:type="dxa"/>
                </w:tcPr>
                <w:p w14:paraId="6F36FA9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B37BC6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442D37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70ACE7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D65BF0E" w14:textId="77777777" w:rsidTr="002F2CE9">
        <w:trPr>
          <w:cantSplit/>
        </w:trPr>
        <w:tc>
          <w:tcPr>
            <w:tcW w:w="8990" w:type="dxa"/>
            <w:gridSpan w:val="2"/>
            <w:tcBorders>
              <w:bottom w:val="nil"/>
            </w:tcBorders>
          </w:tcPr>
          <w:p w14:paraId="610F275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A0401BE" w14:textId="77777777" w:rsidTr="002F2CE9">
        <w:trPr>
          <w:cantSplit/>
        </w:trPr>
        <w:tc>
          <w:tcPr>
            <w:tcW w:w="8990" w:type="dxa"/>
            <w:gridSpan w:val="2"/>
            <w:tcBorders>
              <w:top w:val="nil"/>
            </w:tcBorders>
          </w:tcPr>
          <w:p w14:paraId="635F2C4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3"/>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5531FEA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6C3E07F" w14:textId="77777777" w:rsidR="00CC7E97" w:rsidRDefault="00CC7E97" w:rsidP="00CC7E97">
      <w:r>
        <w:br w:type="page"/>
      </w:r>
    </w:p>
    <w:p w14:paraId="23880F07" w14:textId="77777777" w:rsidR="00CC7E97" w:rsidRDefault="00CC7E97" w:rsidP="00CC7E97">
      <w:pPr>
        <w:pStyle w:val="Heading2"/>
      </w:pPr>
      <w:bookmarkStart w:id="15" w:name="_Ref533756597"/>
      <w:bookmarkStart w:id="16" w:name="_Toc21444"/>
      <w:r w:rsidRPr="00BB6FFD">
        <w:lastRenderedPageBreak/>
        <w:t>Checklist D6: Guide for Review of Endangered Species</w:t>
      </w:r>
      <w:bookmarkEnd w:id="15"/>
      <w:bookmarkEnd w:id="16"/>
    </w:p>
    <w:p w14:paraId="35B53D6F"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CC7E97" w:rsidRPr="00BB6FFD" w14:paraId="0621AEE3" w14:textId="77777777" w:rsidTr="002F2CE9">
        <w:trPr>
          <w:trHeight w:val="461"/>
        </w:trPr>
        <w:tc>
          <w:tcPr>
            <w:tcW w:w="2880" w:type="dxa"/>
            <w:shd w:val="clear" w:color="auto" w:fill="auto"/>
            <w:vAlign w:val="center"/>
          </w:tcPr>
          <w:p w14:paraId="0502A684"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362" w:type="dxa"/>
            <w:shd w:val="clear" w:color="auto" w:fill="auto"/>
            <w:vAlign w:val="center"/>
          </w:tcPr>
          <w:p w14:paraId="51BACB9A"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75D66933" w14:textId="77777777" w:rsidTr="002F2CE9">
        <w:trPr>
          <w:trHeight w:val="461"/>
        </w:trPr>
        <w:tc>
          <w:tcPr>
            <w:tcW w:w="2880" w:type="dxa"/>
            <w:shd w:val="clear" w:color="auto" w:fill="auto"/>
            <w:vAlign w:val="center"/>
          </w:tcPr>
          <w:p w14:paraId="553EE912"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362" w:type="dxa"/>
            <w:shd w:val="clear" w:color="auto" w:fill="auto"/>
            <w:vAlign w:val="center"/>
          </w:tcPr>
          <w:p w14:paraId="698030A0"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08351C13" w14:textId="77777777" w:rsidTr="002F2CE9">
        <w:trPr>
          <w:trHeight w:val="461"/>
        </w:trPr>
        <w:tc>
          <w:tcPr>
            <w:tcW w:w="2880" w:type="dxa"/>
            <w:shd w:val="clear" w:color="auto" w:fill="auto"/>
            <w:vAlign w:val="center"/>
          </w:tcPr>
          <w:p w14:paraId="3D8ECC21"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362" w:type="dxa"/>
            <w:shd w:val="clear" w:color="auto" w:fill="auto"/>
            <w:vAlign w:val="center"/>
          </w:tcPr>
          <w:p w14:paraId="2A39D88B"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2353F80" w14:textId="77777777" w:rsidTr="002F2CE9">
        <w:trPr>
          <w:trHeight w:val="461"/>
        </w:trPr>
        <w:tc>
          <w:tcPr>
            <w:tcW w:w="2880" w:type="dxa"/>
            <w:shd w:val="clear" w:color="auto" w:fill="auto"/>
            <w:vAlign w:val="center"/>
          </w:tcPr>
          <w:p w14:paraId="7882B4A1"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362" w:type="dxa"/>
            <w:shd w:val="clear" w:color="auto" w:fill="auto"/>
            <w:vAlign w:val="center"/>
          </w:tcPr>
          <w:p w14:paraId="49587960"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3CBCD17C" w14:textId="77777777" w:rsidTr="002F2CE9">
        <w:trPr>
          <w:trHeight w:val="461"/>
        </w:trPr>
        <w:tc>
          <w:tcPr>
            <w:tcW w:w="2880" w:type="dxa"/>
            <w:shd w:val="clear" w:color="auto" w:fill="auto"/>
            <w:vAlign w:val="center"/>
          </w:tcPr>
          <w:p w14:paraId="2FD1F35C"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362" w:type="dxa"/>
            <w:shd w:val="clear" w:color="auto" w:fill="auto"/>
            <w:vAlign w:val="center"/>
          </w:tcPr>
          <w:p w14:paraId="2471CC71" w14:textId="77777777" w:rsidR="00CC7E97" w:rsidRPr="00BB6FFD" w:rsidRDefault="00CC7E97" w:rsidP="002F2CE9">
            <w:pPr>
              <w:spacing w:after="0" w:line="259" w:lineRule="auto"/>
              <w:rPr>
                <w:rFonts w:ascii="Franklin Gothic Book" w:eastAsia="Calibri" w:hAnsi="Franklin Gothic Book" w:cs="Times New Roman"/>
              </w:rPr>
            </w:pPr>
          </w:p>
        </w:tc>
      </w:tr>
    </w:tbl>
    <w:p w14:paraId="32BD51FF"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23FF7636" w14:textId="77777777" w:rsidR="00CC7E97" w:rsidRPr="00BB6FFD" w:rsidRDefault="00CC7E97" w:rsidP="00CC7E97">
      <w:pPr>
        <w:spacing w:after="0" w:line="240" w:lineRule="auto"/>
        <w:jc w:val="both"/>
        <w:rPr>
          <w:rFonts w:ascii="Franklin Gothic Book" w:eastAsia="Times New Roman" w:hAnsi="Franklin Gothic Book" w:cs="Times New Roman"/>
          <w:b/>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1A66AF8A" w14:textId="77777777" w:rsidR="00CC7E97" w:rsidRPr="00BB6FFD" w:rsidRDefault="00CC7E97" w:rsidP="00CC7E97">
      <w:pPr>
        <w:spacing w:after="0" w:line="240" w:lineRule="auto"/>
        <w:jc w:val="both"/>
        <w:rPr>
          <w:rFonts w:ascii="Franklin Gothic Book" w:eastAsia="Calibri" w:hAnsi="Franklin Gothic Book" w:cs="Times New Roman"/>
        </w:rPr>
      </w:pPr>
    </w:p>
    <w:p w14:paraId="70690444" w14:textId="77777777" w:rsidR="00CC7E97" w:rsidRPr="00BB6FFD" w:rsidRDefault="00CC7E97" w:rsidP="00CC7E97">
      <w:pPr>
        <w:spacing w:after="0" w:line="240" w:lineRule="auto"/>
        <w:jc w:val="both"/>
        <w:rPr>
          <w:rFonts w:ascii="Franklin Gothic Book" w:eastAsia="Calibri" w:hAnsi="Franklin Gothic Book" w:cs="Times New Roman"/>
          <w:color w:val="FF0000"/>
        </w:rPr>
      </w:pPr>
      <w:r w:rsidRPr="00950573">
        <w:rPr>
          <w:rFonts w:ascii="Franklin Gothic Book" w:eastAsia="Calibri" w:hAnsi="Franklin Gothic Book" w:cs="Times New Roman"/>
          <w:b/>
          <w:u w:val="single"/>
        </w:rPr>
        <w:t>Instructions</w:t>
      </w:r>
      <w:r w:rsidRPr="00950573">
        <w:rPr>
          <w:rFonts w:ascii="Franklin Gothic Book" w:eastAsia="Calibri" w:hAnsi="Franklin Gothic Book" w:cs="Times New Roman"/>
          <w:b/>
        </w:rPr>
        <w:t>:</w:t>
      </w:r>
      <w:r w:rsidRPr="00BB6FFD">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is designed to evaluate the Monitored </w:t>
      </w:r>
      <w:r w:rsidRPr="00BB6FFD" w:rsidDel="00675A15">
        <w:rPr>
          <w:rFonts w:ascii="Franklin Gothic Book" w:eastAsia="Calibri" w:hAnsi="Franklin Gothic Book" w:cs="Times New Roman"/>
        </w:rPr>
        <w:t>E</w:t>
      </w:r>
      <w:r w:rsidRPr="00BB6FFD">
        <w:rPr>
          <w:rFonts w:ascii="Franklin Gothic Book" w:eastAsia="Calibri" w:hAnsi="Franklin Gothic Book" w:cs="Times New Roman"/>
        </w:rPr>
        <w:t>ntity</w:t>
      </w:r>
      <w:r w:rsidRPr="00BB6FFD" w:rsidDel="00E94A3A">
        <w:rPr>
          <w:rFonts w:ascii="Franklin Gothic Book" w:eastAsia="Calibri" w:hAnsi="Franklin Gothic Book" w:cs="Times New Roman"/>
        </w:rPr>
        <w:t xml:space="preserve">’s </w:t>
      </w:r>
      <w:r w:rsidRPr="00BB6FFD">
        <w:rPr>
          <w:rFonts w:ascii="Franklin Gothic Book" w:eastAsia="Calibri" w:hAnsi="Franklin Gothic Book" w:cs="Times New Roman"/>
        </w:rPr>
        <w:t xml:space="preserve">compliance with requirements governing endangered and threatened wildlife and plants.  The Federal list of endangered and threatened wildlife and plants is published jointly by the Department of Interior (Fish and Wildlife Service) and the Department of Commerce (National Marine Fisheries Service) and is available online at: </w:t>
      </w:r>
      <w:r w:rsidRPr="00BB6FFD">
        <w:rPr>
          <w:rFonts w:ascii="Franklin Gothic Book" w:eastAsia="Calibri" w:hAnsi="Franklin Gothic Book" w:cs="Times New Roman"/>
          <w:b/>
          <w:bCs/>
          <w:color w:val="990000"/>
          <w:u w:val="single"/>
        </w:rPr>
        <w:t>http://endangered.fws.gov/wildlife.html</w:t>
      </w:r>
      <w:r w:rsidRPr="00BB6FFD">
        <w:rPr>
          <w:rFonts w:ascii="Franklin Gothic Book" w:eastAsia="Calibri" w:hAnsi="Franklin Gothic Book" w:cs="Times New Roman"/>
          <w:color w:val="0000FF"/>
        </w:rPr>
        <w:t xml:space="preserve">.  </w:t>
      </w:r>
      <w:r w:rsidRPr="00BB6FFD">
        <w:rPr>
          <w:rFonts w:ascii="Franklin Gothic Book" w:eastAsia="Calibri" w:hAnsi="Franklin Gothic Book" w:cs="Times New Roman"/>
        </w:rPr>
        <w:t>The Reviewer is responsible for examining the list to determine whether the HUD-assisted project selected for monitoring was likely to affect any listed or proposed endangered or threatened species or critical habitat.</w:t>
      </w:r>
      <w:r w:rsidRPr="00BB6FFD">
        <w:rPr>
          <w:rFonts w:ascii="Franklin Gothic Book" w:eastAsia="Calibri" w:hAnsi="Franklin Gothic Book" w:cs="Times New Roman"/>
          <w:color w:val="FFFFFF"/>
        </w:rPr>
        <w:t xml:space="preserve"> </w:t>
      </w:r>
      <w:r w:rsidRPr="00BB6FFD">
        <w:rPr>
          <w:rFonts w:ascii="Franklin Gothic Book" w:eastAsia="Calibri" w:hAnsi="Franklin Gothic Book" w:cs="Times New Roman"/>
        </w:rPr>
        <w:t>If so, then the</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 xml:space="preserve">Monitored Entity must comply with Section 7 of the Endangered Species Act, which mandates consultation [See the Endangered Species Act of 1973 [16 U.S.C. 1531 et seq., as amended, particularly </w:t>
      </w:r>
      <w:r w:rsidRPr="00BB6FFD">
        <w:rPr>
          <w:rFonts w:ascii="Franklin Gothic Book" w:eastAsia="Calibri" w:hAnsi="Franklin Gothic Book" w:cs="Times New Roman"/>
          <w:u w:val="single"/>
        </w:rPr>
        <w:t>Section 7 (16 U.S.C. 1536]</w:t>
      </w:r>
      <w:r w:rsidRPr="00950573">
        <w:rPr>
          <w:rFonts w:ascii="Franklin Gothic Book" w:eastAsia="Calibri" w:hAnsi="Franklin Gothic Book" w:cs="Times New Roman"/>
          <w:b/>
        </w:rPr>
        <w:t xml:space="preserve">.  </w:t>
      </w:r>
      <w:r w:rsidRPr="00BB6FFD">
        <w:rPr>
          <w:rFonts w:ascii="Franklin Gothic Book" w:eastAsia="Calibri" w:hAnsi="Franklin Gothic Book" w:cs="Times New Roman"/>
        </w:rPr>
        <w:t>Also see 24 CFR 58.5(e)].</w:t>
      </w:r>
      <w:r w:rsidRPr="00950573">
        <w:rPr>
          <w:rFonts w:ascii="Franklin Gothic Book" w:eastAsia="Calibri" w:hAnsi="Franklin Gothic Book" w:cs="Times New Roman"/>
          <w:b/>
        </w:rPr>
        <w:t xml:space="preserve">  </w:t>
      </w:r>
    </w:p>
    <w:p w14:paraId="07D59B52"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b/>
          <w:u w:val="single"/>
        </w:rPr>
      </w:pPr>
    </w:p>
    <w:p w14:paraId="28B43A95"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u w:val="single"/>
        </w:rPr>
      </w:pPr>
      <w:r w:rsidRPr="00BB6FFD">
        <w:rPr>
          <w:rFonts w:ascii="Franklin Gothic Book" w:eastAsia="Times New Roman" w:hAnsi="Franklin Gothic Book" w:cs="Times New Roman"/>
          <w:b/>
          <w:u w:val="single"/>
        </w:rPr>
        <w:t>Questions</w:t>
      </w:r>
    </w:p>
    <w:p w14:paraId="25383CE6"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7ED7E732" w14:textId="77777777" w:rsidTr="002F2CE9">
        <w:tc>
          <w:tcPr>
            <w:tcW w:w="7756" w:type="dxa"/>
            <w:tcBorders>
              <w:bottom w:val="single" w:sz="4" w:space="0" w:color="auto"/>
            </w:tcBorders>
          </w:tcPr>
          <w:p w14:paraId="79850411" w14:textId="77777777" w:rsidR="00CC7E97" w:rsidRPr="00BB6FFD" w:rsidRDefault="00CC7E97" w:rsidP="002F2CE9">
            <w:pPr>
              <w:keepNext/>
              <w:keepLines/>
              <w:spacing w:after="0" w:line="240" w:lineRule="auto"/>
              <w:ind w:left="720" w:hanging="720"/>
              <w:rPr>
                <w:rFonts w:ascii="Franklin Gothic Book" w:eastAsia="Calibri" w:hAnsi="Franklin Gothic Book" w:cs="Times New Roman"/>
              </w:rPr>
            </w:pPr>
            <w:r w:rsidRPr="00BB6FFD">
              <w:rPr>
                <w:rFonts w:ascii="Franklin Gothic Book" w:eastAsia="Calibri" w:hAnsi="Franklin Gothic Book" w:cs="Times New Roman"/>
              </w:rPr>
              <w:t xml:space="preserve">Is there documentation (or reference notes citing information sources) that the </w:t>
            </w:r>
          </w:p>
          <w:p w14:paraId="7EF9E912" w14:textId="77777777" w:rsidR="00CC7E97" w:rsidRPr="00BB6FFD" w:rsidRDefault="00CC7E97" w:rsidP="002F2CE9">
            <w:pPr>
              <w:keepNext/>
              <w:keepLines/>
              <w:spacing w:after="0" w:line="240" w:lineRule="auto"/>
              <w:ind w:left="720" w:hanging="720"/>
              <w:rPr>
                <w:rFonts w:ascii="Franklin Gothic Book" w:eastAsia="Calibri" w:hAnsi="Franklin Gothic Book" w:cs="Times New Roman"/>
              </w:rPr>
            </w:pPr>
            <w:r w:rsidRPr="00BB6FFD">
              <w:rPr>
                <w:rFonts w:ascii="Franklin Gothic Book" w:eastAsia="Calibri" w:hAnsi="Franklin Gothic Book" w:cs="Times New Roman"/>
              </w:rPr>
              <w:t xml:space="preserve">project site or proposed project action is likely to affect any listed (endangered </w:t>
            </w:r>
          </w:p>
          <w:p w14:paraId="546F632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or threatened) species or habitat?</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7514932D" w14:textId="77777777" w:rsidTr="002F2CE9">
              <w:trPr>
                <w:trHeight w:val="170"/>
              </w:trPr>
              <w:tc>
                <w:tcPr>
                  <w:tcW w:w="425" w:type="dxa"/>
                </w:tcPr>
                <w:p w14:paraId="503AD21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B9B764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6166B0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600387A" w14:textId="77777777" w:rsidTr="002F2CE9">
              <w:trPr>
                <w:trHeight w:val="225"/>
              </w:trPr>
              <w:tc>
                <w:tcPr>
                  <w:tcW w:w="425" w:type="dxa"/>
                </w:tcPr>
                <w:p w14:paraId="315F28E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AB1BE1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FD5BEA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1838D7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3E27ACA" w14:textId="77777777" w:rsidTr="002F2CE9">
        <w:trPr>
          <w:cantSplit/>
        </w:trPr>
        <w:tc>
          <w:tcPr>
            <w:tcW w:w="9010" w:type="dxa"/>
            <w:gridSpan w:val="2"/>
            <w:tcBorders>
              <w:bottom w:val="nil"/>
            </w:tcBorders>
          </w:tcPr>
          <w:p w14:paraId="3BCD73D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666E3E4D" w14:textId="77777777" w:rsidTr="002F2CE9">
        <w:trPr>
          <w:cantSplit/>
          <w:trHeight w:val="575"/>
        </w:trPr>
        <w:tc>
          <w:tcPr>
            <w:tcW w:w="9010" w:type="dxa"/>
            <w:gridSpan w:val="2"/>
            <w:tcBorders>
              <w:top w:val="nil"/>
            </w:tcBorders>
          </w:tcPr>
          <w:p w14:paraId="328D763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8"/>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77FE00B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E58F74D"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7690FBAC" w14:textId="77777777" w:rsidTr="002F2CE9">
        <w:tc>
          <w:tcPr>
            <w:tcW w:w="7756" w:type="dxa"/>
            <w:tcBorders>
              <w:bottom w:val="single" w:sz="4" w:space="0" w:color="auto"/>
            </w:tcBorders>
          </w:tcPr>
          <w:p w14:paraId="26140AF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Is there documentation (e.g., reference notes citing information sources) that the project site or proposed project actions are not likely to affect any listed (endangered or threatened) species or habitat? </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34A835CD" w14:textId="77777777" w:rsidTr="002F2CE9">
              <w:trPr>
                <w:trHeight w:val="170"/>
              </w:trPr>
              <w:tc>
                <w:tcPr>
                  <w:tcW w:w="425" w:type="dxa"/>
                </w:tcPr>
                <w:p w14:paraId="69F5258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CACB12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8154FE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F789C2F" w14:textId="77777777" w:rsidTr="002F2CE9">
              <w:trPr>
                <w:trHeight w:val="225"/>
              </w:trPr>
              <w:tc>
                <w:tcPr>
                  <w:tcW w:w="425" w:type="dxa"/>
                </w:tcPr>
                <w:p w14:paraId="3424D93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4AE8B8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72B340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10C792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0018FE5" w14:textId="77777777" w:rsidTr="002F2CE9">
        <w:trPr>
          <w:cantSplit/>
        </w:trPr>
        <w:tc>
          <w:tcPr>
            <w:tcW w:w="9010" w:type="dxa"/>
            <w:gridSpan w:val="2"/>
            <w:tcBorders>
              <w:bottom w:val="nil"/>
            </w:tcBorders>
          </w:tcPr>
          <w:p w14:paraId="3313F74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4AB5E35" w14:textId="77777777" w:rsidTr="002F2CE9">
        <w:trPr>
          <w:cantSplit/>
          <w:trHeight w:val="575"/>
        </w:trPr>
        <w:tc>
          <w:tcPr>
            <w:tcW w:w="9010" w:type="dxa"/>
            <w:gridSpan w:val="2"/>
            <w:tcBorders>
              <w:top w:val="nil"/>
            </w:tcBorders>
          </w:tcPr>
          <w:p w14:paraId="76FA13C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9"/>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72D51C4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D4A05EC" w14:textId="77777777" w:rsidR="00CC7E97" w:rsidRPr="00BB6FFD" w:rsidRDefault="00CC7E97" w:rsidP="00CC7E97">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BD21383"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43AF502B" w14:textId="77777777" w:rsidTr="002F2CE9">
        <w:tc>
          <w:tcPr>
            <w:tcW w:w="7756" w:type="dxa"/>
            <w:tcBorders>
              <w:bottom w:val="single" w:sz="4" w:space="0" w:color="auto"/>
            </w:tcBorders>
          </w:tcPr>
          <w:p w14:paraId="55436E44" w14:textId="77777777" w:rsidR="00CC7E97" w:rsidRPr="00BB6FFD" w:rsidRDefault="00CC7E97" w:rsidP="002F2CE9">
            <w:pPr>
              <w:keepNext/>
              <w:keepLines/>
              <w:spacing w:after="0" w:line="240" w:lineRule="auto"/>
              <w:ind w:left="720" w:hanging="720"/>
              <w:rPr>
                <w:rFonts w:ascii="Franklin Gothic Book" w:eastAsia="Calibri" w:hAnsi="Franklin Gothic Book" w:cs="Times New Roman"/>
              </w:rPr>
            </w:pPr>
            <w:r w:rsidRPr="00BB6FFD">
              <w:rPr>
                <w:rFonts w:ascii="Franklin Gothic Book" w:eastAsia="Calibri" w:hAnsi="Franklin Gothic Book" w:cs="Times New Roman"/>
              </w:rPr>
              <w:t>Did the</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Monitored Entity</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 xml:space="preserve">determine that a Biological Assessment might </w:t>
            </w:r>
            <w:proofErr w:type="gramStart"/>
            <w:r w:rsidRPr="00BB6FFD">
              <w:rPr>
                <w:rFonts w:ascii="Franklin Gothic Book" w:eastAsia="Calibri" w:hAnsi="Franklin Gothic Book" w:cs="Times New Roman"/>
              </w:rPr>
              <w:t>be</w:t>
            </w:r>
            <w:proofErr w:type="gramEnd"/>
          </w:p>
          <w:p w14:paraId="16EA1334" w14:textId="77777777" w:rsidR="00CC7E97" w:rsidRPr="00BB6FFD" w:rsidRDefault="00CC7E97" w:rsidP="002F2CE9">
            <w:pPr>
              <w:keepNext/>
              <w:keepLines/>
              <w:spacing w:after="0" w:line="240" w:lineRule="auto"/>
              <w:ind w:left="5" w:hanging="5"/>
              <w:rPr>
                <w:rFonts w:ascii="Franklin Gothic Book" w:eastAsia="Calibri" w:hAnsi="Franklin Gothic Book" w:cs="Times New Roman"/>
              </w:rPr>
            </w:pPr>
            <w:r w:rsidRPr="00BB6FFD">
              <w:rPr>
                <w:rFonts w:ascii="Franklin Gothic Book" w:eastAsia="Calibri" w:hAnsi="Franklin Gothic Book" w:cs="Times New Roman"/>
              </w:rPr>
              <w:t>Merited?</w:t>
            </w:r>
          </w:p>
          <w:p w14:paraId="2CEF65F8" w14:textId="77777777" w:rsidR="00CC7E97" w:rsidRPr="00BB6FFD" w:rsidRDefault="00CC7E97" w:rsidP="002F2CE9">
            <w:pPr>
              <w:keepNext/>
              <w:keepLines/>
              <w:spacing w:after="0" w:line="240" w:lineRule="auto"/>
              <w:ind w:left="5" w:hanging="5"/>
              <w:rPr>
                <w:rFonts w:ascii="Franklin Gothic Book" w:eastAsia="Calibri" w:hAnsi="Franklin Gothic Book" w:cs="Times New Roman"/>
              </w:rPr>
            </w:pPr>
            <w:r w:rsidRPr="00BB6FFD">
              <w:rPr>
                <w:rFonts w:ascii="Franklin Gothic Book" w:eastAsia="Calibri" w:hAnsi="Franklin Gothic Book" w:cs="Times New Roman"/>
                <w:b/>
              </w:rPr>
              <w:t>NOTE:</w:t>
            </w:r>
            <w:r w:rsidRPr="00BB6FFD">
              <w:rPr>
                <w:rFonts w:ascii="Franklin Gothic Book" w:eastAsia="Calibri" w:hAnsi="Franklin Gothic Book" w:cs="Times New Roman"/>
              </w:rPr>
              <w:t xml:space="preserve"> Any project qualifying as a major construction activity, i.e., a construction project or other undertaking with similar physical impacts, that is a major Federally assisted action significantly affecting the quality of the human environment under </w:t>
            </w:r>
            <w:proofErr w:type="spellStart"/>
            <w:r w:rsidRPr="00BB6FFD">
              <w:rPr>
                <w:rFonts w:ascii="Franklin Gothic Book" w:eastAsia="Calibri" w:hAnsi="Franklin Gothic Book" w:cs="Times New Roman"/>
              </w:rPr>
              <w:t>NEPA</w:t>
            </w:r>
            <w:proofErr w:type="spellEnd"/>
            <w:r w:rsidRPr="00BB6FFD">
              <w:rPr>
                <w:rFonts w:ascii="Franklin Gothic Book" w:eastAsia="Calibri" w:hAnsi="Franklin Gothic Book" w:cs="Times New Roman"/>
              </w:rPr>
              <w:t xml:space="preserve"> requires a biological assessment.  </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01587D44" w14:textId="77777777" w:rsidTr="002F2CE9">
              <w:trPr>
                <w:trHeight w:val="170"/>
              </w:trPr>
              <w:tc>
                <w:tcPr>
                  <w:tcW w:w="425" w:type="dxa"/>
                </w:tcPr>
                <w:p w14:paraId="772797C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4F6D8C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CE8282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AD41231" w14:textId="77777777" w:rsidTr="002F2CE9">
              <w:trPr>
                <w:trHeight w:val="225"/>
              </w:trPr>
              <w:tc>
                <w:tcPr>
                  <w:tcW w:w="425" w:type="dxa"/>
                </w:tcPr>
                <w:p w14:paraId="3ACA562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F589FD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5F9CA5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4CAD08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1126E61" w14:textId="77777777" w:rsidTr="002F2CE9">
        <w:trPr>
          <w:cantSplit/>
        </w:trPr>
        <w:tc>
          <w:tcPr>
            <w:tcW w:w="9010" w:type="dxa"/>
            <w:gridSpan w:val="2"/>
            <w:tcBorders>
              <w:bottom w:val="nil"/>
            </w:tcBorders>
          </w:tcPr>
          <w:p w14:paraId="37A35C2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BE6065B" w14:textId="77777777" w:rsidTr="002F2CE9">
        <w:trPr>
          <w:cantSplit/>
          <w:trHeight w:val="575"/>
        </w:trPr>
        <w:tc>
          <w:tcPr>
            <w:tcW w:w="9010" w:type="dxa"/>
            <w:gridSpan w:val="2"/>
            <w:tcBorders>
              <w:top w:val="nil"/>
            </w:tcBorders>
          </w:tcPr>
          <w:p w14:paraId="0B21338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0"/>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13C306B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28EA369"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750BCFE9" w14:textId="77777777" w:rsidTr="002F2CE9">
        <w:trPr>
          <w:trHeight w:val="773"/>
        </w:trPr>
        <w:tc>
          <w:tcPr>
            <w:tcW w:w="7385" w:type="dxa"/>
            <w:tcBorders>
              <w:bottom w:val="single" w:sz="4" w:space="0" w:color="auto"/>
            </w:tcBorders>
          </w:tcPr>
          <w:p w14:paraId="351F982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If the answer to “3” above is “yes,” is there evidence (e.g., conversation notations or letter) that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contacted the National Marine Fisheries Service (NMFS) and/or Fish and Wildlife Service (FWS) for a “second opinion” and requested species lists and other information helpful to conducting a Biological Assessment as appropriate?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05C3EDBA" w14:textId="77777777" w:rsidTr="002F2CE9">
              <w:trPr>
                <w:trHeight w:val="170"/>
              </w:trPr>
              <w:tc>
                <w:tcPr>
                  <w:tcW w:w="425" w:type="dxa"/>
                </w:tcPr>
                <w:p w14:paraId="181D2C6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23D04D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9EEB5D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5A8E6DB" w14:textId="77777777" w:rsidTr="002F2CE9">
              <w:trPr>
                <w:trHeight w:val="225"/>
              </w:trPr>
              <w:tc>
                <w:tcPr>
                  <w:tcW w:w="425" w:type="dxa"/>
                </w:tcPr>
                <w:p w14:paraId="4883B78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023E64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C44C79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BAD5E6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8051899" w14:textId="77777777" w:rsidTr="002F2CE9">
        <w:trPr>
          <w:cantSplit/>
        </w:trPr>
        <w:tc>
          <w:tcPr>
            <w:tcW w:w="9010" w:type="dxa"/>
            <w:gridSpan w:val="2"/>
            <w:tcBorders>
              <w:bottom w:val="nil"/>
            </w:tcBorders>
          </w:tcPr>
          <w:p w14:paraId="613421E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CBCB9FC" w14:textId="77777777" w:rsidTr="002F2CE9">
        <w:trPr>
          <w:cantSplit/>
        </w:trPr>
        <w:tc>
          <w:tcPr>
            <w:tcW w:w="9010" w:type="dxa"/>
            <w:gridSpan w:val="2"/>
            <w:tcBorders>
              <w:top w:val="nil"/>
            </w:tcBorders>
          </w:tcPr>
          <w:p w14:paraId="668D673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1"/>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59BDADA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F37E737"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3AD9AD81" w14:textId="77777777" w:rsidTr="002F2CE9">
        <w:tc>
          <w:tcPr>
            <w:tcW w:w="7756" w:type="dxa"/>
            <w:tcBorders>
              <w:bottom w:val="single" w:sz="4" w:space="0" w:color="auto"/>
            </w:tcBorders>
          </w:tcPr>
          <w:p w14:paraId="2EAE0DA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Is there correspondence from FWS or NMFS that a “Formal Consultation” is required?  </w:t>
            </w:r>
          </w:p>
          <w:p w14:paraId="664FD13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rPr>
              <w:t xml:space="preserve">  A “Formal Consultation” is initiated following the receipt of necessary information regarding the action, listed species and/or critical habitat.  FWS or NMFS sends a letter acknowledging receipt of information.  This initiates the consultation process.</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1D2EAEDB" w14:textId="77777777" w:rsidTr="002F2CE9">
              <w:trPr>
                <w:trHeight w:val="170"/>
              </w:trPr>
              <w:tc>
                <w:tcPr>
                  <w:tcW w:w="425" w:type="dxa"/>
                </w:tcPr>
                <w:p w14:paraId="1F19C7E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B16C71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3E116A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C13866E" w14:textId="77777777" w:rsidTr="002F2CE9">
              <w:trPr>
                <w:trHeight w:val="225"/>
              </w:trPr>
              <w:tc>
                <w:tcPr>
                  <w:tcW w:w="425" w:type="dxa"/>
                </w:tcPr>
                <w:p w14:paraId="22F6C53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FF9085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FC24D1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418EA1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85A010E" w14:textId="77777777" w:rsidTr="002F2CE9">
        <w:trPr>
          <w:cantSplit/>
        </w:trPr>
        <w:tc>
          <w:tcPr>
            <w:tcW w:w="9010" w:type="dxa"/>
            <w:gridSpan w:val="2"/>
            <w:tcBorders>
              <w:bottom w:val="nil"/>
            </w:tcBorders>
          </w:tcPr>
          <w:p w14:paraId="4BE2015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20E825E" w14:textId="77777777" w:rsidTr="002F2CE9">
        <w:trPr>
          <w:cantSplit/>
          <w:trHeight w:val="575"/>
        </w:trPr>
        <w:tc>
          <w:tcPr>
            <w:tcW w:w="9010" w:type="dxa"/>
            <w:gridSpan w:val="2"/>
            <w:tcBorders>
              <w:top w:val="nil"/>
            </w:tcBorders>
          </w:tcPr>
          <w:p w14:paraId="6FE7547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2"/>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18A160E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1ABEF79"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69443752" w14:textId="77777777" w:rsidTr="002F2CE9">
        <w:trPr>
          <w:trHeight w:val="773"/>
        </w:trPr>
        <w:tc>
          <w:tcPr>
            <w:tcW w:w="7385" w:type="dxa"/>
            <w:tcBorders>
              <w:bottom w:val="single" w:sz="4" w:space="0" w:color="auto"/>
            </w:tcBorders>
          </w:tcPr>
          <w:p w14:paraId="3C0EA59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If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determined that the action may affect listed species or critical habitat, has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initiated and concluded the formal consultation process with FWS or NWS?</w:t>
            </w:r>
          </w:p>
          <w:p w14:paraId="18F357E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[50 CFR 402.14]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2FBD631B" w14:textId="77777777" w:rsidTr="002F2CE9">
              <w:trPr>
                <w:trHeight w:val="170"/>
              </w:trPr>
              <w:tc>
                <w:tcPr>
                  <w:tcW w:w="425" w:type="dxa"/>
                </w:tcPr>
                <w:p w14:paraId="4A80517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7C261E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3732B7A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97BF5F5" w14:textId="77777777" w:rsidTr="002F2CE9">
              <w:trPr>
                <w:trHeight w:val="225"/>
              </w:trPr>
              <w:tc>
                <w:tcPr>
                  <w:tcW w:w="425" w:type="dxa"/>
                </w:tcPr>
                <w:p w14:paraId="0F8FD4E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1BE88B4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334BE7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397953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B85EDF2" w14:textId="77777777" w:rsidTr="002F2CE9">
        <w:trPr>
          <w:cantSplit/>
        </w:trPr>
        <w:tc>
          <w:tcPr>
            <w:tcW w:w="9010" w:type="dxa"/>
            <w:gridSpan w:val="2"/>
            <w:tcBorders>
              <w:bottom w:val="nil"/>
            </w:tcBorders>
          </w:tcPr>
          <w:p w14:paraId="790B248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243F72F" w14:textId="77777777" w:rsidTr="002F2CE9">
        <w:trPr>
          <w:cantSplit/>
        </w:trPr>
        <w:tc>
          <w:tcPr>
            <w:tcW w:w="9010" w:type="dxa"/>
            <w:gridSpan w:val="2"/>
            <w:tcBorders>
              <w:top w:val="nil"/>
            </w:tcBorders>
          </w:tcPr>
          <w:p w14:paraId="1C0623B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3"/>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2953CA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46E81DE"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1C994B10" w14:textId="77777777" w:rsidTr="002F2CE9">
        <w:trPr>
          <w:trHeight w:val="773"/>
        </w:trPr>
        <w:tc>
          <w:tcPr>
            <w:tcW w:w="7385" w:type="dxa"/>
            <w:tcBorders>
              <w:bottom w:val="single" w:sz="4" w:space="0" w:color="auto"/>
            </w:tcBorders>
          </w:tcPr>
          <w:p w14:paraId="3E78F98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If either the FWS or NMFS has issued a “jeopardy” Biological Opinion, has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determined </w:t>
            </w:r>
            <w:proofErr w:type="gramStart"/>
            <w:r w:rsidRPr="00BB6FFD">
              <w:rPr>
                <w:rFonts w:ascii="Franklin Gothic Book" w:eastAsia="Times New Roman" w:hAnsi="Franklin Gothic Book" w:cs="Times New Roman"/>
              </w:rPr>
              <w:t>whether or not</w:t>
            </w:r>
            <w:proofErr w:type="gramEnd"/>
            <w:r w:rsidRPr="00BB6FFD">
              <w:rPr>
                <w:rFonts w:ascii="Franklin Gothic Book" w:eastAsia="Times New Roman" w:hAnsi="Franklin Gothic Book" w:cs="Times New Roman"/>
              </w:rPr>
              <w:t xml:space="preserve"> to follow the conditions or alternatives set out in the opinion and notified FWS or NMFS of its final decision on the action?</w:t>
            </w:r>
          </w:p>
          <w:p w14:paraId="4209FF7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[50 CFR 402.15]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5D9FC829" w14:textId="77777777" w:rsidTr="002F2CE9">
              <w:trPr>
                <w:trHeight w:val="170"/>
              </w:trPr>
              <w:tc>
                <w:tcPr>
                  <w:tcW w:w="425" w:type="dxa"/>
                </w:tcPr>
                <w:p w14:paraId="149989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14AA7C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8130B2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14F946D" w14:textId="77777777" w:rsidTr="002F2CE9">
              <w:trPr>
                <w:trHeight w:val="225"/>
              </w:trPr>
              <w:tc>
                <w:tcPr>
                  <w:tcW w:w="425" w:type="dxa"/>
                </w:tcPr>
                <w:p w14:paraId="55CEA37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360D1A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4580F4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4FDEDD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346FD95" w14:textId="77777777" w:rsidTr="002F2CE9">
        <w:trPr>
          <w:cantSplit/>
        </w:trPr>
        <w:tc>
          <w:tcPr>
            <w:tcW w:w="9010" w:type="dxa"/>
            <w:gridSpan w:val="2"/>
            <w:tcBorders>
              <w:bottom w:val="nil"/>
            </w:tcBorders>
          </w:tcPr>
          <w:p w14:paraId="3FE15A0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886829A" w14:textId="77777777" w:rsidTr="002F2CE9">
        <w:trPr>
          <w:cantSplit/>
        </w:trPr>
        <w:tc>
          <w:tcPr>
            <w:tcW w:w="9010" w:type="dxa"/>
            <w:gridSpan w:val="2"/>
            <w:tcBorders>
              <w:top w:val="nil"/>
            </w:tcBorders>
          </w:tcPr>
          <w:p w14:paraId="157B047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4"/>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2B66F9B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B4D0C5C" w14:textId="77777777" w:rsidR="00CC7E97" w:rsidRDefault="00CC7E97" w:rsidP="00CC7E97">
      <w:r>
        <w:br w:type="page"/>
      </w:r>
    </w:p>
    <w:p w14:paraId="65E00B06" w14:textId="77777777" w:rsidR="00CC7E97" w:rsidRDefault="00CC7E97" w:rsidP="00CC7E97">
      <w:pPr>
        <w:pStyle w:val="Heading2"/>
      </w:pPr>
      <w:bookmarkStart w:id="17" w:name="_Ref533756600"/>
      <w:bookmarkStart w:id="18" w:name="_Toc21445"/>
      <w:r w:rsidRPr="00BB6FFD">
        <w:lastRenderedPageBreak/>
        <w:t>Checklist D7: Guide for Review of Noise</w:t>
      </w:r>
      <w:bookmarkEnd w:id="17"/>
      <w:bookmarkEnd w:id="18"/>
    </w:p>
    <w:p w14:paraId="5F13CAB5"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CC7E97" w:rsidRPr="00BB6FFD" w14:paraId="4E6BBE54" w14:textId="77777777" w:rsidTr="002F2CE9">
        <w:trPr>
          <w:trHeight w:val="461"/>
        </w:trPr>
        <w:tc>
          <w:tcPr>
            <w:tcW w:w="2880" w:type="dxa"/>
            <w:shd w:val="clear" w:color="auto" w:fill="auto"/>
            <w:vAlign w:val="center"/>
          </w:tcPr>
          <w:p w14:paraId="15546051"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362" w:type="dxa"/>
            <w:shd w:val="clear" w:color="auto" w:fill="auto"/>
            <w:vAlign w:val="center"/>
          </w:tcPr>
          <w:p w14:paraId="60FFBFBE"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3A32D7D4" w14:textId="77777777" w:rsidTr="002F2CE9">
        <w:trPr>
          <w:trHeight w:val="461"/>
        </w:trPr>
        <w:tc>
          <w:tcPr>
            <w:tcW w:w="2880" w:type="dxa"/>
            <w:shd w:val="clear" w:color="auto" w:fill="auto"/>
            <w:vAlign w:val="center"/>
          </w:tcPr>
          <w:p w14:paraId="16718259"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362" w:type="dxa"/>
            <w:shd w:val="clear" w:color="auto" w:fill="auto"/>
            <w:vAlign w:val="center"/>
          </w:tcPr>
          <w:p w14:paraId="1BA23E0A"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44152C48" w14:textId="77777777" w:rsidTr="002F2CE9">
        <w:trPr>
          <w:trHeight w:val="461"/>
        </w:trPr>
        <w:tc>
          <w:tcPr>
            <w:tcW w:w="2880" w:type="dxa"/>
            <w:shd w:val="clear" w:color="auto" w:fill="auto"/>
            <w:vAlign w:val="center"/>
          </w:tcPr>
          <w:p w14:paraId="4B8EC3D2"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362" w:type="dxa"/>
            <w:shd w:val="clear" w:color="auto" w:fill="auto"/>
            <w:vAlign w:val="center"/>
          </w:tcPr>
          <w:p w14:paraId="3EFB2708"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2BF59B4F" w14:textId="77777777" w:rsidTr="002F2CE9">
        <w:trPr>
          <w:trHeight w:val="461"/>
        </w:trPr>
        <w:tc>
          <w:tcPr>
            <w:tcW w:w="2880" w:type="dxa"/>
            <w:shd w:val="clear" w:color="auto" w:fill="auto"/>
            <w:vAlign w:val="center"/>
          </w:tcPr>
          <w:p w14:paraId="7B509FD8"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362" w:type="dxa"/>
            <w:shd w:val="clear" w:color="auto" w:fill="auto"/>
            <w:vAlign w:val="center"/>
          </w:tcPr>
          <w:p w14:paraId="5F110B91"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2A04D245" w14:textId="77777777" w:rsidTr="002F2CE9">
        <w:trPr>
          <w:trHeight w:val="461"/>
        </w:trPr>
        <w:tc>
          <w:tcPr>
            <w:tcW w:w="2880" w:type="dxa"/>
            <w:shd w:val="clear" w:color="auto" w:fill="auto"/>
            <w:vAlign w:val="center"/>
          </w:tcPr>
          <w:p w14:paraId="0853F32E"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362" w:type="dxa"/>
            <w:shd w:val="clear" w:color="auto" w:fill="auto"/>
            <w:vAlign w:val="center"/>
          </w:tcPr>
          <w:p w14:paraId="17A4D825" w14:textId="77777777" w:rsidR="00CC7E97" w:rsidRPr="00BB6FFD" w:rsidRDefault="00CC7E97" w:rsidP="002F2CE9">
            <w:pPr>
              <w:spacing w:after="0" w:line="259" w:lineRule="auto"/>
              <w:rPr>
                <w:rFonts w:ascii="Franklin Gothic Book" w:eastAsia="Calibri" w:hAnsi="Franklin Gothic Book" w:cs="Times New Roman"/>
              </w:rPr>
            </w:pPr>
          </w:p>
        </w:tc>
      </w:tr>
    </w:tbl>
    <w:p w14:paraId="160357D8"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194DA47B" w14:textId="77777777" w:rsidR="00CC7E97" w:rsidRPr="00BB6FFD" w:rsidRDefault="00CC7E97" w:rsidP="00CC7E97">
      <w:pPr>
        <w:spacing w:after="0" w:line="240" w:lineRule="auto"/>
        <w:jc w:val="both"/>
        <w:rPr>
          <w:rFonts w:ascii="Franklin Gothic Book" w:eastAsia="Times New Roman" w:hAnsi="Franklin Gothic Book" w:cs="Times New Roman"/>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b/>
        </w:rPr>
        <w:tab/>
      </w:r>
      <w:r w:rsidRPr="00BB6FFD">
        <w:rPr>
          <w:rFonts w:ascii="Franklin Gothic Book" w:eastAsia="Times New Roman" w:hAnsi="Franklin Gothic Book" w:cs="Times New Roman"/>
        </w:rPr>
        <w:t xml:space="preserve">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52ABC033" w14:textId="77777777" w:rsidR="00CC7E97" w:rsidRPr="00BB6FFD" w:rsidRDefault="00CC7E97" w:rsidP="00CC7E97">
      <w:pPr>
        <w:spacing w:after="0" w:line="240" w:lineRule="auto"/>
        <w:ind w:left="864" w:hanging="864"/>
        <w:jc w:val="both"/>
        <w:rPr>
          <w:rFonts w:ascii="Franklin Gothic Book" w:eastAsia="Times New Roman" w:hAnsi="Franklin Gothic Book" w:cs="Times New Roman"/>
          <w:b/>
        </w:rPr>
      </w:pPr>
    </w:p>
    <w:p w14:paraId="21F9433D" w14:textId="77777777" w:rsidR="00CC7E97" w:rsidRPr="00BB6FFD" w:rsidRDefault="00CC7E97" w:rsidP="00CC7E97">
      <w:pPr>
        <w:spacing w:after="0" w:line="240" w:lineRule="auto"/>
        <w:jc w:val="both"/>
        <w:rPr>
          <w:rFonts w:ascii="Franklin Gothic Book" w:eastAsia="Times New Roman" w:hAnsi="Franklin Gothic Book" w:cs="Times New Roman"/>
          <w:b/>
          <w:color w:val="FF0000"/>
        </w:rPr>
      </w:pPr>
      <w:r w:rsidRPr="00BB6FFD">
        <w:rPr>
          <w:rFonts w:ascii="Franklin Gothic Book" w:eastAsia="Times New Roman" w:hAnsi="Franklin Gothic Book" w:cs="Times New Roman"/>
          <w:b/>
          <w:u w:val="single"/>
        </w:rPr>
        <w:t>Instructions:</w:t>
      </w:r>
      <w:r w:rsidRPr="00BB6FFD">
        <w:rPr>
          <w:rFonts w:ascii="Franklin Gothic Book" w:eastAsia="Times New Roman" w:hAnsi="Franklin Gothic Book" w:cs="Times New Roman"/>
        </w:rPr>
        <w:t xml:space="preserve">  This </w:t>
      </w:r>
      <w:r>
        <w:rPr>
          <w:rFonts w:ascii="Franklin Gothic Book" w:eastAsia="Times New Roman" w:hAnsi="Franklin Gothic Book" w:cs="Times New Roman"/>
        </w:rPr>
        <w:t>Checklist</w:t>
      </w:r>
      <w:r w:rsidRPr="00BB6FFD">
        <w:rPr>
          <w:rFonts w:ascii="Franklin Gothic Book" w:eastAsia="Times New Roman" w:hAnsi="Franklin Gothic Book" w:cs="Times New Roman"/>
        </w:rPr>
        <w:t xml:space="preserve"> is designed to evaluate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E94A3A">
        <w:rPr>
          <w:rFonts w:ascii="Franklin Gothic Book" w:eastAsia="Times New Roman" w:hAnsi="Franklin Gothic Book" w:cs="Times New Roman"/>
        </w:rPr>
        <w:t xml:space="preserve">’s </w:t>
      </w:r>
      <w:r w:rsidRPr="00BB6FFD">
        <w:rPr>
          <w:rFonts w:ascii="Franklin Gothic Book" w:eastAsia="Times New Roman" w:hAnsi="Franklin Gothic Book" w:cs="Times New Roman"/>
        </w:rPr>
        <w:t xml:space="preserve">compliance with requirements governing noise.  One </w:t>
      </w:r>
      <w:r>
        <w:rPr>
          <w:rFonts w:ascii="Franklin Gothic Book" w:eastAsia="Times New Roman" w:hAnsi="Franklin Gothic Book" w:cs="Times New Roman"/>
        </w:rPr>
        <w:t>Checklist</w:t>
      </w:r>
      <w:r w:rsidRPr="00BB6FFD">
        <w:rPr>
          <w:rFonts w:ascii="Franklin Gothic Book" w:eastAsia="Times New Roman" w:hAnsi="Franklin Gothic Book" w:cs="Times New Roman"/>
        </w:rPr>
        <w:t xml:space="preserve"> is to be completed for each activity reviewed.  </w:t>
      </w:r>
    </w:p>
    <w:p w14:paraId="72954569" w14:textId="77777777" w:rsidR="00CC7E97" w:rsidRPr="00BB6FFD" w:rsidRDefault="00CC7E97" w:rsidP="00CC7E97">
      <w:pPr>
        <w:spacing w:after="0" w:line="240" w:lineRule="auto"/>
        <w:ind w:left="864" w:hanging="864"/>
        <w:rPr>
          <w:rFonts w:ascii="Franklin Gothic Book" w:eastAsia="Times New Roman" w:hAnsi="Franklin Gothic Book" w:cs="Times New Roman"/>
        </w:rPr>
      </w:pPr>
    </w:p>
    <w:p w14:paraId="6394CD92"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u w:val="single"/>
        </w:rPr>
      </w:pPr>
      <w:r w:rsidRPr="00BB6FFD">
        <w:rPr>
          <w:rFonts w:ascii="Franklin Gothic Book" w:eastAsia="Times New Roman" w:hAnsi="Franklin Gothic Book" w:cs="Times New Roman"/>
          <w:b/>
          <w:u w:val="single"/>
        </w:rPr>
        <w:t>Questions:</w:t>
      </w:r>
      <w:r w:rsidRPr="00BB6FFD">
        <w:rPr>
          <w:rFonts w:ascii="Franklin Gothic Book" w:eastAsia="Times New Roman" w:hAnsi="Franklin Gothic Book" w:cs="Times New Roman"/>
        </w:rPr>
        <w:t xml:space="preserve">  </w:t>
      </w:r>
    </w:p>
    <w:p w14:paraId="5E9F40C4"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27689871" w14:textId="77777777" w:rsidTr="002F2CE9">
        <w:tc>
          <w:tcPr>
            <w:tcW w:w="7756" w:type="dxa"/>
            <w:tcBorders>
              <w:bottom w:val="single" w:sz="4" w:space="0" w:color="auto"/>
            </w:tcBorders>
          </w:tcPr>
          <w:p w14:paraId="1E847A2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Is the site selected for monitoring located in the vicinity of major traffic arteries, rail lines, airports, or other noise generators?</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697B2C36" w14:textId="77777777" w:rsidTr="002F2CE9">
              <w:trPr>
                <w:trHeight w:val="170"/>
              </w:trPr>
              <w:tc>
                <w:tcPr>
                  <w:tcW w:w="425" w:type="dxa"/>
                </w:tcPr>
                <w:p w14:paraId="5B4F8AB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589E9E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6DDE3D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CC0A34F" w14:textId="77777777" w:rsidTr="002F2CE9">
              <w:trPr>
                <w:trHeight w:val="225"/>
              </w:trPr>
              <w:tc>
                <w:tcPr>
                  <w:tcW w:w="425" w:type="dxa"/>
                </w:tcPr>
                <w:p w14:paraId="355C03C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60A0CA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A93A22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545F22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0810E16" w14:textId="77777777" w:rsidTr="002F2CE9">
        <w:trPr>
          <w:cantSplit/>
        </w:trPr>
        <w:tc>
          <w:tcPr>
            <w:tcW w:w="9010" w:type="dxa"/>
            <w:gridSpan w:val="2"/>
            <w:tcBorders>
              <w:bottom w:val="nil"/>
            </w:tcBorders>
          </w:tcPr>
          <w:p w14:paraId="72ACF6B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08B0E4F" w14:textId="77777777" w:rsidTr="002F2CE9">
        <w:trPr>
          <w:cantSplit/>
          <w:trHeight w:val="575"/>
        </w:trPr>
        <w:tc>
          <w:tcPr>
            <w:tcW w:w="9010" w:type="dxa"/>
            <w:gridSpan w:val="2"/>
            <w:tcBorders>
              <w:top w:val="nil"/>
            </w:tcBorders>
          </w:tcPr>
          <w:p w14:paraId="220652E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8"/>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67A7844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1B0B71B"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6E0433F0" w14:textId="77777777" w:rsidTr="002F2CE9">
        <w:tc>
          <w:tcPr>
            <w:tcW w:w="7756" w:type="dxa"/>
            <w:tcBorders>
              <w:bottom w:val="single" w:sz="4" w:space="0" w:color="auto"/>
            </w:tcBorders>
          </w:tcPr>
          <w:p w14:paraId="436D487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Did the proposed activity(</w:t>
            </w:r>
            <w:proofErr w:type="spellStart"/>
            <w:r w:rsidRPr="00BB6FFD">
              <w:rPr>
                <w:rFonts w:ascii="Franklin Gothic Book" w:eastAsia="Times New Roman" w:hAnsi="Franklin Gothic Book" w:cs="Times New Roman"/>
              </w:rPr>
              <w:t>ies</w:t>
            </w:r>
            <w:proofErr w:type="spellEnd"/>
            <w:r w:rsidRPr="00BB6FFD">
              <w:rPr>
                <w:rFonts w:ascii="Franklin Gothic Book" w:eastAsia="Times New Roman" w:hAnsi="Franklin Gothic Book" w:cs="Times New Roman"/>
              </w:rPr>
              <w:t>) lead to the establishment of noise-sensitive uses on the site?</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49534409" w14:textId="77777777" w:rsidTr="002F2CE9">
              <w:trPr>
                <w:trHeight w:val="170"/>
              </w:trPr>
              <w:tc>
                <w:tcPr>
                  <w:tcW w:w="425" w:type="dxa"/>
                </w:tcPr>
                <w:p w14:paraId="52811BB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E12628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25A9D5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5E0AC21" w14:textId="77777777" w:rsidTr="002F2CE9">
              <w:trPr>
                <w:trHeight w:val="225"/>
              </w:trPr>
              <w:tc>
                <w:tcPr>
                  <w:tcW w:w="425" w:type="dxa"/>
                </w:tcPr>
                <w:p w14:paraId="1A65EBE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317E69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6F526D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738182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48901DB" w14:textId="77777777" w:rsidTr="002F2CE9">
        <w:trPr>
          <w:cantSplit/>
        </w:trPr>
        <w:tc>
          <w:tcPr>
            <w:tcW w:w="9010" w:type="dxa"/>
            <w:gridSpan w:val="2"/>
            <w:tcBorders>
              <w:bottom w:val="nil"/>
            </w:tcBorders>
          </w:tcPr>
          <w:p w14:paraId="324963D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79139EA" w14:textId="77777777" w:rsidTr="002F2CE9">
        <w:trPr>
          <w:cantSplit/>
          <w:trHeight w:val="575"/>
        </w:trPr>
        <w:tc>
          <w:tcPr>
            <w:tcW w:w="9010" w:type="dxa"/>
            <w:gridSpan w:val="2"/>
            <w:tcBorders>
              <w:top w:val="nil"/>
            </w:tcBorders>
          </w:tcPr>
          <w:p w14:paraId="57190FF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9"/>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778655A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967BA39"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1B7E6153" w14:textId="77777777" w:rsidTr="002F2CE9">
        <w:tc>
          <w:tcPr>
            <w:tcW w:w="7756" w:type="dxa"/>
            <w:tcBorders>
              <w:bottom w:val="single" w:sz="4" w:space="0" w:color="auto"/>
            </w:tcBorders>
          </w:tcPr>
          <w:p w14:paraId="3B5FEC0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Does the Environmental Review Record (ERR) indicate that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considered noise impact?</w:t>
            </w:r>
          </w:p>
          <w:p w14:paraId="69EFBCA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51.101(a)(2)]</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557D6DC9" w14:textId="77777777" w:rsidTr="002F2CE9">
              <w:trPr>
                <w:trHeight w:val="170"/>
              </w:trPr>
              <w:tc>
                <w:tcPr>
                  <w:tcW w:w="425" w:type="dxa"/>
                </w:tcPr>
                <w:p w14:paraId="2D2494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F528FF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D69235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DCDDBD9" w14:textId="77777777" w:rsidTr="002F2CE9">
              <w:trPr>
                <w:trHeight w:val="225"/>
              </w:trPr>
              <w:tc>
                <w:tcPr>
                  <w:tcW w:w="425" w:type="dxa"/>
                </w:tcPr>
                <w:p w14:paraId="47E9A62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998738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89596F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D77E44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3B4169C" w14:textId="77777777" w:rsidTr="002F2CE9">
        <w:trPr>
          <w:cantSplit/>
        </w:trPr>
        <w:tc>
          <w:tcPr>
            <w:tcW w:w="9010" w:type="dxa"/>
            <w:gridSpan w:val="2"/>
            <w:tcBorders>
              <w:bottom w:val="nil"/>
            </w:tcBorders>
          </w:tcPr>
          <w:p w14:paraId="5A68709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6EE4EA79" w14:textId="77777777" w:rsidTr="002F2CE9">
        <w:trPr>
          <w:cantSplit/>
          <w:trHeight w:val="575"/>
        </w:trPr>
        <w:tc>
          <w:tcPr>
            <w:tcW w:w="9010" w:type="dxa"/>
            <w:gridSpan w:val="2"/>
            <w:tcBorders>
              <w:top w:val="nil"/>
            </w:tcBorders>
          </w:tcPr>
          <w:p w14:paraId="5ED462F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4E6A21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F0424E8" w14:textId="77777777" w:rsidR="00CC7E97"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D08C959" w14:textId="77777777" w:rsidR="00CC7E97"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52138D8" w14:textId="77777777" w:rsidR="00CC7E97"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68E8452"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0670DA1B" w14:textId="77777777" w:rsidTr="002F2CE9">
        <w:tc>
          <w:tcPr>
            <w:tcW w:w="7756" w:type="dxa"/>
            <w:tcBorders>
              <w:bottom w:val="single" w:sz="4" w:space="0" w:color="auto"/>
            </w:tcBorders>
          </w:tcPr>
          <w:p w14:paraId="14770D1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lastRenderedPageBreak/>
              <w:t xml:space="preserve">Does the review cover noise sources as </w:t>
            </w:r>
            <w:proofErr w:type="gramStart"/>
            <w:r w:rsidRPr="00BB6FFD">
              <w:rPr>
                <w:rFonts w:ascii="Franklin Gothic Book" w:eastAsia="Times New Roman" w:hAnsi="Franklin Gothic Book" w:cs="Times New Roman"/>
              </w:rPr>
              <w:t>specified</w:t>
            </w:r>
            <w:proofErr w:type="gramEnd"/>
            <w:r w:rsidRPr="00BB6FFD">
              <w:rPr>
                <w:rFonts w:ascii="Franklin Gothic Book" w:eastAsia="Times New Roman" w:hAnsi="Franklin Gothic Book" w:cs="Times New Roman"/>
              </w:rPr>
              <w:t xml:space="preserve"> in 24 CFR 51.103? </w:t>
            </w:r>
          </w:p>
          <w:p w14:paraId="363CFF6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[24 CFR 51.103]</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55123765" w14:textId="77777777" w:rsidTr="002F2CE9">
              <w:trPr>
                <w:trHeight w:val="170"/>
              </w:trPr>
              <w:tc>
                <w:tcPr>
                  <w:tcW w:w="425" w:type="dxa"/>
                </w:tcPr>
                <w:p w14:paraId="5D1EA4B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BA14D2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619C11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875D632" w14:textId="77777777" w:rsidTr="002F2CE9">
              <w:trPr>
                <w:trHeight w:val="225"/>
              </w:trPr>
              <w:tc>
                <w:tcPr>
                  <w:tcW w:w="425" w:type="dxa"/>
                </w:tcPr>
                <w:p w14:paraId="36E4110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66D42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88DF17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BA7262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0DDDD28" w14:textId="77777777" w:rsidTr="002F2CE9">
        <w:trPr>
          <w:cantSplit/>
        </w:trPr>
        <w:tc>
          <w:tcPr>
            <w:tcW w:w="9010" w:type="dxa"/>
            <w:gridSpan w:val="2"/>
            <w:tcBorders>
              <w:bottom w:val="nil"/>
            </w:tcBorders>
          </w:tcPr>
          <w:p w14:paraId="326BE93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250AE51" w14:textId="77777777" w:rsidTr="002F2CE9">
        <w:trPr>
          <w:cantSplit/>
          <w:trHeight w:val="575"/>
        </w:trPr>
        <w:tc>
          <w:tcPr>
            <w:tcW w:w="9010" w:type="dxa"/>
            <w:gridSpan w:val="2"/>
            <w:tcBorders>
              <w:top w:val="nil"/>
            </w:tcBorders>
          </w:tcPr>
          <w:p w14:paraId="0A7A380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1"/>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0DC3243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C3C2195"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04E2D176" w14:textId="77777777" w:rsidTr="002F2CE9">
        <w:tc>
          <w:tcPr>
            <w:tcW w:w="7756" w:type="dxa"/>
            <w:tcBorders>
              <w:bottom w:val="single" w:sz="4" w:space="0" w:color="auto"/>
            </w:tcBorders>
          </w:tcPr>
          <w:p w14:paraId="69E127E5" w14:textId="77777777" w:rsidR="00CC7E97" w:rsidRPr="00BB6FFD" w:rsidRDefault="00CC7E97" w:rsidP="002F2CE9">
            <w:pPr>
              <w:keepNext/>
              <w:keepLines/>
              <w:spacing w:after="0" w:line="240" w:lineRule="auto"/>
              <w:ind w:left="5" w:hanging="5"/>
              <w:rPr>
                <w:rFonts w:ascii="Franklin Gothic Book" w:eastAsia="Calibri" w:hAnsi="Franklin Gothic Book" w:cs="Times New Roman"/>
              </w:rPr>
            </w:pPr>
            <w:r w:rsidRPr="00BB6FFD">
              <w:rPr>
                <w:rFonts w:ascii="Franklin Gothic Book" w:eastAsia="Calibri" w:hAnsi="Franklin Gothic Book" w:cs="Times New Roman"/>
              </w:rPr>
              <w:t>Did the</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Monitored Entity</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apply the HUD noise standards at 24 CFR Part 51, Subpart B, in the review process?</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34AFAD1D" w14:textId="77777777" w:rsidTr="002F2CE9">
              <w:trPr>
                <w:trHeight w:val="170"/>
              </w:trPr>
              <w:tc>
                <w:tcPr>
                  <w:tcW w:w="425" w:type="dxa"/>
                </w:tcPr>
                <w:p w14:paraId="7DC4631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2196C1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5453FA2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8E0140E" w14:textId="77777777" w:rsidTr="002F2CE9">
              <w:trPr>
                <w:trHeight w:val="225"/>
              </w:trPr>
              <w:tc>
                <w:tcPr>
                  <w:tcW w:w="425" w:type="dxa"/>
                </w:tcPr>
                <w:p w14:paraId="5291054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0855E0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774DA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76E132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2630583" w14:textId="77777777" w:rsidTr="002F2CE9">
        <w:trPr>
          <w:cantSplit/>
        </w:trPr>
        <w:tc>
          <w:tcPr>
            <w:tcW w:w="9010" w:type="dxa"/>
            <w:gridSpan w:val="2"/>
            <w:tcBorders>
              <w:bottom w:val="nil"/>
            </w:tcBorders>
          </w:tcPr>
          <w:p w14:paraId="0C8A581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68389D86" w14:textId="77777777" w:rsidTr="002F2CE9">
        <w:trPr>
          <w:cantSplit/>
          <w:trHeight w:val="575"/>
        </w:trPr>
        <w:tc>
          <w:tcPr>
            <w:tcW w:w="9010" w:type="dxa"/>
            <w:gridSpan w:val="2"/>
            <w:tcBorders>
              <w:top w:val="nil"/>
            </w:tcBorders>
          </w:tcPr>
          <w:p w14:paraId="1BD7362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6"/>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2A46300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1ADEBB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F0019E9"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54209512" w14:textId="77777777" w:rsidTr="002F2CE9">
        <w:tc>
          <w:tcPr>
            <w:tcW w:w="7756" w:type="dxa"/>
            <w:tcBorders>
              <w:bottom w:val="single" w:sz="4" w:space="0" w:color="auto"/>
            </w:tcBorders>
          </w:tcPr>
          <w:p w14:paraId="21EEDFA1" w14:textId="77777777" w:rsidR="00CC7E97" w:rsidRPr="00BB6FFD" w:rsidRDefault="00CC7E97" w:rsidP="002F2CE9">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Did the</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Monitored Entity</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use a methodology compatible with HUD policy</w:t>
            </w:r>
            <w:r w:rsidRPr="00BB6FFD">
              <w:rPr>
                <w:rFonts w:ascii="Franklin Gothic Book" w:eastAsia="Calibri" w:hAnsi="Franklin Gothic Book" w:cs="Times New Roman"/>
                <w:b/>
                <w:color w:val="FF0000"/>
              </w:rPr>
              <w:t xml:space="preserve"> </w:t>
            </w:r>
            <w:r w:rsidRPr="00BB6FFD">
              <w:rPr>
                <w:rFonts w:ascii="Franklin Gothic Book" w:eastAsia="Calibri" w:hAnsi="Franklin Gothic Book" w:cs="Times New Roman"/>
              </w:rPr>
              <w:t xml:space="preserve">for assessing noise levels?  </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1AD9BD31" w14:textId="77777777" w:rsidTr="002F2CE9">
              <w:trPr>
                <w:trHeight w:val="170"/>
              </w:trPr>
              <w:tc>
                <w:tcPr>
                  <w:tcW w:w="425" w:type="dxa"/>
                </w:tcPr>
                <w:p w14:paraId="6405F11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52FFC64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39660BA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A9FC6D5" w14:textId="77777777" w:rsidTr="002F2CE9">
              <w:trPr>
                <w:trHeight w:val="225"/>
              </w:trPr>
              <w:tc>
                <w:tcPr>
                  <w:tcW w:w="425" w:type="dxa"/>
                </w:tcPr>
                <w:p w14:paraId="2E3BCB2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6EC920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7CAAAC4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E9BA54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4F135FC" w14:textId="77777777" w:rsidTr="002F2CE9">
        <w:trPr>
          <w:cantSplit/>
        </w:trPr>
        <w:tc>
          <w:tcPr>
            <w:tcW w:w="9010" w:type="dxa"/>
            <w:gridSpan w:val="2"/>
            <w:tcBorders>
              <w:bottom w:val="nil"/>
            </w:tcBorders>
          </w:tcPr>
          <w:p w14:paraId="0103AC2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BF4130B" w14:textId="77777777" w:rsidTr="002F2CE9">
        <w:trPr>
          <w:cantSplit/>
          <w:trHeight w:val="575"/>
        </w:trPr>
        <w:tc>
          <w:tcPr>
            <w:tcW w:w="9010" w:type="dxa"/>
            <w:gridSpan w:val="2"/>
            <w:tcBorders>
              <w:top w:val="nil"/>
            </w:tcBorders>
          </w:tcPr>
          <w:p w14:paraId="34B0ACC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5"/>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78E16EB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B627A2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D8B3263"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46BDB46E" w14:textId="77777777" w:rsidTr="002F2CE9">
        <w:trPr>
          <w:trHeight w:val="773"/>
        </w:trPr>
        <w:tc>
          <w:tcPr>
            <w:tcW w:w="7385" w:type="dxa"/>
            <w:tcBorders>
              <w:bottom w:val="single" w:sz="4" w:space="0" w:color="auto"/>
            </w:tcBorders>
          </w:tcPr>
          <w:p w14:paraId="5018CBF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If the site is in violation of the HUD noise standards, did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address</w:t>
            </w:r>
            <w:r w:rsidRPr="00BB6FFD">
              <w:rPr>
                <w:rFonts w:ascii="Franklin Gothic Book" w:eastAsia="Times New Roman" w:hAnsi="Franklin Gothic Book" w:cs="Times New Roman"/>
                <w:b/>
                <w:color w:val="FF0000"/>
              </w:rPr>
              <w:t xml:space="preserve"> </w:t>
            </w:r>
            <w:r w:rsidRPr="00BB6FFD">
              <w:rPr>
                <w:rFonts w:ascii="Franklin Gothic Book" w:eastAsia="Times New Roman" w:hAnsi="Franklin Gothic Book" w:cs="Times New Roman"/>
              </w:rPr>
              <w:t xml:space="preserve">deviations from the standards? </w:t>
            </w:r>
          </w:p>
          <w:p w14:paraId="6254BD6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51.101(a)(2)]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4A6E8706" w14:textId="77777777" w:rsidTr="002F2CE9">
              <w:trPr>
                <w:trHeight w:val="170"/>
              </w:trPr>
              <w:tc>
                <w:tcPr>
                  <w:tcW w:w="425" w:type="dxa"/>
                </w:tcPr>
                <w:p w14:paraId="67F41FD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b/>
                    </w:rPr>
                    <w:instrText xml:space="preserve"> FORMCHECKBOX </w:instrText>
                  </w:r>
                  <w:r w:rsidR="00531026">
                    <w:rPr>
                      <w:rFonts w:ascii="Franklin Gothic Book" w:eastAsia="Times New Roman" w:hAnsi="Franklin Gothic Book" w:cs="Times New Roman"/>
                      <w:b/>
                      <w:szCs w:val="24"/>
                    </w:rPr>
                  </w:r>
                  <w:r w:rsidR="00531026">
                    <w:rPr>
                      <w:rFonts w:ascii="Franklin Gothic Book" w:eastAsia="Times New Roman" w:hAnsi="Franklin Gothic Book" w:cs="Times New Roman"/>
                      <w:b/>
                      <w:szCs w:val="24"/>
                    </w:rPr>
                    <w:fldChar w:fldCharType="separate"/>
                  </w:r>
                  <w:r w:rsidRPr="00BB6FFD">
                    <w:rPr>
                      <w:rFonts w:ascii="Franklin Gothic Book" w:eastAsia="Times New Roman" w:hAnsi="Franklin Gothic Book" w:cs="Times New Roman"/>
                      <w:b/>
                    </w:rPr>
                    <w:fldChar w:fldCharType="end"/>
                  </w:r>
                </w:p>
              </w:tc>
              <w:tc>
                <w:tcPr>
                  <w:tcW w:w="576" w:type="dxa"/>
                </w:tcPr>
                <w:p w14:paraId="1B76771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b/>
                    </w:rPr>
                    <w:instrText xml:space="preserve"> FORMCHECKBOX </w:instrText>
                  </w:r>
                  <w:r w:rsidR="00531026">
                    <w:rPr>
                      <w:rFonts w:ascii="Franklin Gothic Book" w:eastAsia="Times New Roman" w:hAnsi="Franklin Gothic Book" w:cs="Times New Roman"/>
                      <w:b/>
                      <w:szCs w:val="24"/>
                    </w:rPr>
                  </w:r>
                  <w:r w:rsidR="00531026">
                    <w:rPr>
                      <w:rFonts w:ascii="Franklin Gothic Book" w:eastAsia="Times New Roman" w:hAnsi="Franklin Gothic Book" w:cs="Times New Roman"/>
                      <w:b/>
                      <w:szCs w:val="24"/>
                    </w:rPr>
                    <w:fldChar w:fldCharType="separate"/>
                  </w:r>
                  <w:r w:rsidRPr="00BB6FFD">
                    <w:rPr>
                      <w:rFonts w:ascii="Franklin Gothic Book" w:eastAsia="Times New Roman" w:hAnsi="Franklin Gothic Book" w:cs="Times New Roman"/>
                      <w:b/>
                    </w:rPr>
                    <w:fldChar w:fldCharType="end"/>
                  </w:r>
                </w:p>
              </w:tc>
              <w:tc>
                <w:tcPr>
                  <w:tcW w:w="606" w:type="dxa"/>
                </w:tcPr>
                <w:p w14:paraId="2AC45E9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fldChar w:fldCharType="begin">
                      <w:ffData>
                        <w:name w:val=""/>
                        <w:enabled/>
                        <w:calcOnExit w:val="0"/>
                        <w:checkBox>
                          <w:sizeAuto/>
                          <w:default w:val="0"/>
                        </w:checkBox>
                      </w:ffData>
                    </w:fldChar>
                  </w:r>
                  <w:r w:rsidRPr="00BB6FFD">
                    <w:rPr>
                      <w:rFonts w:ascii="Franklin Gothic Book" w:eastAsia="Times New Roman" w:hAnsi="Franklin Gothic Book" w:cs="Times New Roman"/>
                      <w:b/>
                    </w:rPr>
                    <w:instrText xml:space="preserve"> FORMCHECKBOX </w:instrText>
                  </w:r>
                  <w:r w:rsidR="00531026">
                    <w:rPr>
                      <w:rFonts w:ascii="Franklin Gothic Book" w:eastAsia="Times New Roman" w:hAnsi="Franklin Gothic Book" w:cs="Times New Roman"/>
                      <w:b/>
                      <w:szCs w:val="24"/>
                    </w:rPr>
                  </w:r>
                  <w:r w:rsidR="00531026">
                    <w:rPr>
                      <w:rFonts w:ascii="Franklin Gothic Book" w:eastAsia="Times New Roman" w:hAnsi="Franklin Gothic Book" w:cs="Times New Roman"/>
                      <w:b/>
                      <w:szCs w:val="24"/>
                    </w:rPr>
                    <w:fldChar w:fldCharType="separate"/>
                  </w:r>
                  <w:r w:rsidRPr="00BB6FFD">
                    <w:rPr>
                      <w:rFonts w:ascii="Franklin Gothic Book" w:eastAsia="Times New Roman" w:hAnsi="Franklin Gothic Book" w:cs="Times New Roman"/>
                      <w:b/>
                    </w:rPr>
                    <w:fldChar w:fldCharType="end"/>
                  </w:r>
                </w:p>
              </w:tc>
            </w:tr>
            <w:tr w:rsidR="00CC7E97" w:rsidRPr="00BB6FFD" w14:paraId="36163A50" w14:textId="77777777" w:rsidTr="002F2CE9">
              <w:trPr>
                <w:trHeight w:val="225"/>
              </w:trPr>
              <w:tc>
                <w:tcPr>
                  <w:tcW w:w="425" w:type="dxa"/>
                </w:tcPr>
                <w:p w14:paraId="0D3ED0C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DDCA68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4ED7E6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DC7D83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3F462E5" w14:textId="77777777" w:rsidTr="002F2CE9">
        <w:trPr>
          <w:cantSplit/>
        </w:trPr>
        <w:tc>
          <w:tcPr>
            <w:tcW w:w="9010" w:type="dxa"/>
            <w:gridSpan w:val="2"/>
            <w:tcBorders>
              <w:bottom w:val="nil"/>
            </w:tcBorders>
          </w:tcPr>
          <w:p w14:paraId="76BFB7A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CCA7E40" w14:textId="77777777" w:rsidTr="002F2CE9">
        <w:trPr>
          <w:cantSplit/>
        </w:trPr>
        <w:tc>
          <w:tcPr>
            <w:tcW w:w="9010" w:type="dxa"/>
            <w:gridSpan w:val="2"/>
            <w:tcBorders>
              <w:top w:val="nil"/>
            </w:tcBorders>
          </w:tcPr>
          <w:p w14:paraId="4182C91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4"/>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5168CE9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F5A3FB5"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38E642A7" w14:textId="77777777" w:rsidTr="002F2CE9">
        <w:trPr>
          <w:trHeight w:val="773"/>
        </w:trPr>
        <w:tc>
          <w:tcPr>
            <w:tcW w:w="7385" w:type="dxa"/>
            <w:tcBorders>
              <w:bottom w:val="single" w:sz="4" w:space="0" w:color="auto"/>
            </w:tcBorders>
          </w:tcPr>
          <w:p w14:paraId="044AD029" w14:textId="77777777" w:rsidR="00CC7E97" w:rsidRPr="00BB6FFD" w:rsidRDefault="00CC7E97" w:rsidP="002F2CE9">
            <w:pPr>
              <w:keepNext/>
              <w:keepLine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If noise levels at the selected site exceed HUD standards, have appropriate mitigating measures been proposed, and </w:t>
            </w:r>
            <w:proofErr w:type="spellStart"/>
            <w:r w:rsidRPr="00BB6FFD">
              <w:rPr>
                <w:rFonts w:ascii="Franklin Gothic Book" w:eastAsia="Times New Roman" w:hAnsi="Franklin Gothic Book" w:cs="Times New Roman"/>
              </w:rPr>
              <w:t>EISs</w:t>
            </w:r>
            <w:proofErr w:type="spellEnd"/>
            <w:r w:rsidRPr="00BB6FFD">
              <w:rPr>
                <w:rFonts w:ascii="Franklin Gothic Book" w:eastAsia="Times New Roman" w:hAnsi="Franklin Gothic Book" w:cs="Times New Roman"/>
              </w:rPr>
              <w:t xml:space="preserve"> prepared where required, or waivers requested, and are these documented in the ERR?</w:t>
            </w:r>
          </w:p>
          <w:p w14:paraId="45205A5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51.104]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65AA6B41" w14:textId="77777777" w:rsidTr="002F2CE9">
              <w:trPr>
                <w:trHeight w:val="170"/>
              </w:trPr>
              <w:tc>
                <w:tcPr>
                  <w:tcW w:w="425" w:type="dxa"/>
                </w:tcPr>
                <w:p w14:paraId="05374E5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5C648E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2E7E78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DA7B3FA" w14:textId="77777777" w:rsidTr="002F2CE9">
              <w:trPr>
                <w:trHeight w:val="225"/>
              </w:trPr>
              <w:tc>
                <w:tcPr>
                  <w:tcW w:w="425" w:type="dxa"/>
                </w:tcPr>
                <w:p w14:paraId="55E1797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5FD0CA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7DABD9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5B0562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16FB5DA" w14:textId="77777777" w:rsidTr="002F2CE9">
        <w:trPr>
          <w:cantSplit/>
        </w:trPr>
        <w:tc>
          <w:tcPr>
            <w:tcW w:w="9010" w:type="dxa"/>
            <w:gridSpan w:val="2"/>
            <w:tcBorders>
              <w:bottom w:val="nil"/>
            </w:tcBorders>
          </w:tcPr>
          <w:p w14:paraId="7497DFC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A72F01F" w14:textId="77777777" w:rsidTr="002F2CE9">
        <w:trPr>
          <w:cantSplit/>
        </w:trPr>
        <w:tc>
          <w:tcPr>
            <w:tcW w:w="9010" w:type="dxa"/>
            <w:gridSpan w:val="2"/>
            <w:tcBorders>
              <w:top w:val="nil"/>
            </w:tcBorders>
          </w:tcPr>
          <w:p w14:paraId="35A00B4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3"/>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57DDFE5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672CF06"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0EA36E35" w14:textId="77777777" w:rsidTr="002F2CE9">
        <w:trPr>
          <w:trHeight w:val="773"/>
        </w:trPr>
        <w:tc>
          <w:tcPr>
            <w:tcW w:w="7385" w:type="dxa"/>
            <w:tcBorders>
              <w:bottom w:val="single" w:sz="4" w:space="0" w:color="auto"/>
            </w:tcBorders>
          </w:tcPr>
          <w:p w14:paraId="1D7CD31A" w14:textId="77777777" w:rsidR="00CC7E97" w:rsidRPr="00BB6FFD" w:rsidRDefault="00CC7E97" w:rsidP="002F2CE9">
            <w:pPr>
              <w:keepNext/>
              <w:keepLines/>
              <w:spacing w:after="0" w:line="240" w:lineRule="auto"/>
              <w:ind w:left="5" w:hanging="5"/>
              <w:rPr>
                <w:rFonts w:ascii="Franklin Gothic Book" w:eastAsia="Calibri" w:hAnsi="Franklin Gothic Book" w:cs="Times New Roman"/>
              </w:rPr>
            </w:pPr>
            <w:r w:rsidRPr="00BB6FFD">
              <w:rPr>
                <w:rFonts w:ascii="Franklin Gothic Book" w:eastAsia="Calibri" w:hAnsi="Franklin Gothic Book" w:cs="Times New Roman"/>
              </w:rPr>
              <w:t>If the answer to question “8” is “yes,” is there a process to ensure that the measures are implemented?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4C975596" w14:textId="77777777" w:rsidTr="002F2CE9">
              <w:trPr>
                <w:trHeight w:val="170"/>
              </w:trPr>
              <w:tc>
                <w:tcPr>
                  <w:tcW w:w="425" w:type="dxa"/>
                </w:tcPr>
                <w:p w14:paraId="58BB4F9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4E8D76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39B6C5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3D26CD7" w14:textId="77777777" w:rsidTr="002F2CE9">
              <w:trPr>
                <w:trHeight w:val="225"/>
              </w:trPr>
              <w:tc>
                <w:tcPr>
                  <w:tcW w:w="425" w:type="dxa"/>
                </w:tcPr>
                <w:p w14:paraId="64BB467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F8C11E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B98E69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AA6735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914FA4A" w14:textId="77777777" w:rsidTr="002F2CE9">
        <w:trPr>
          <w:cantSplit/>
        </w:trPr>
        <w:tc>
          <w:tcPr>
            <w:tcW w:w="9010" w:type="dxa"/>
            <w:gridSpan w:val="2"/>
            <w:tcBorders>
              <w:bottom w:val="nil"/>
            </w:tcBorders>
          </w:tcPr>
          <w:p w14:paraId="2EC7911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65E57D8" w14:textId="77777777" w:rsidTr="002F2CE9">
        <w:trPr>
          <w:cantSplit/>
        </w:trPr>
        <w:tc>
          <w:tcPr>
            <w:tcW w:w="9010" w:type="dxa"/>
            <w:gridSpan w:val="2"/>
            <w:tcBorders>
              <w:top w:val="nil"/>
            </w:tcBorders>
          </w:tcPr>
          <w:p w14:paraId="74D2BCC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2"/>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53A1EF1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C5CB110" w14:textId="77777777" w:rsidR="00CC7E97" w:rsidRDefault="00CC7E97" w:rsidP="00CC7E97">
      <w:r>
        <w:br w:type="page"/>
      </w:r>
    </w:p>
    <w:p w14:paraId="3B01AA79" w14:textId="77777777" w:rsidR="00CC7E97" w:rsidRDefault="00CC7E97" w:rsidP="00CC7E97">
      <w:pPr>
        <w:pStyle w:val="Heading2"/>
      </w:pPr>
      <w:bookmarkStart w:id="19" w:name="_Ref533756601"/>
      <w:bookmarkStart w:id="20" w:name="_Toc21446"/>
      <w:r w:rsidRPr="00BB6FFD">
        <w:lastRenderedPageBreak/>
        <w:t>Checklist D8: Guide for Review of Air Quality</w:t>
      </w:r>
      <w:bookmarkEnd w:id="19"/>
      <w:bookmarkEnd w:id="20"/>
    </w:p>
    <w:p w14:paraId="49F5C0F1"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CC7E97" w:rsidRPr="00BB6FFD" w14:paraId="4DEA792D" w14:textId="77777777" w:rsidTr="002F2CE9">
        <w:trPr>
          <w:trHeight w:val="461"/>
        </w:trPr>
        <w:tc>
          <w:tcPr>
            <w:tcW w:w="2970" w:type="dxa"/>
            <w:shd w:val="clear" w:color="auto" w:fill="auto"/>
            <w:vAlign w:val="center"/>
          </w:tcPr>
          <w:p w14:paraId="73F7C759"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272" w:type="dxa"/>
            <w:shd w:val="clear" w:color="auto" w:fill="auto"/>
            <w:vAlign w:val="center"/>
          </w:tcPr>
          <w:p w14:paraId="03A78D75"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EB827DB" w14:textId="77777777" w:rsidTr="002F2CE9">
        <w:trPr>
          <w:trHeight w:val="461"/>
        </w:trPr>
        <w:tc>
          <w:tcPr>
            <w:tcW w:w="2970" w:type="dxa"/>
            <w:shd w:val="clear" w:color="auto" w:fill="auto"/>
            <w:vAlign w:val="center"/>
          </w:tcPr>
          <w:p w14:paraId="37378B9D"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272" w:type="dxa"/>
            <w:shd w:val="clear" w:color="auto" w:fill="auto"/>
            <w:vAlign w:val="center"/>
          </w:tcPr>
          <w:p w14:paraId="68F3DED3"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7DB84D46" w14:textId="77777777" w:rsidTr="002F2CE9">
        <w:trPr>
          <w:trHeight w:val="461"/>
        </w:trPr>
        <w:tc>
          <w:tcPr>
            <w:tcW w:w="2970" w:type="dxa"/>
            <w:shd w:val="clear" w:color="auto" w:fill="auto"/>
            <w:vAlign w:val="center"/>
          </w:tcPr>
          <w:p w14:paraId="29DDE948"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272" w:type="dxa"/>
            <w:shd w:val="clear" w:color="auto" w:fill="auto"/>
            <w:vAlign w:val="center"/>
          </w:tcPr>
          <w:p w14:paraId="414B3836"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73CFED18" w14:textId="77777777" w:rsidTr="002F2CE9">
        <w:trPr>
          <w:trHeight w:val="461"/>
        </w:trPr>
        <w:tc>
          <w:tcPr>
            <w:tcW w:w="2970" w:type="dxa"/>
            <w:shd w:val="clear" w:color="auto" w:fill="auto"/>
            <w:vAlign w:val="center"/>
          </w:tcPr>
          <w:p w14:paraId="22797895"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272" w:type="dxa"/>
            <w:shd w:val="clear" w:color="auto" w:fill="auto"/>
            <w:vAlign w:val="center"/>
          </w:tcPr>
          <w:p w14:paraId="2913B33D"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201043CA" w14:textId="77777777" w:rsidTr="002F2CE9">
        <w:trPr>
          <w:trHeight w:val="461"/>
        </w:trPr>
        <w:tc>
          <w:tcPr>
            <w:tcW w:w="2970" w:type="dxa"/>
            <w:shd w:val="clear" w:color="auto" w:fill="auto"/>
            <w:vAlign w:val="center"/>
          </w:tcPr>
          <w:p w14:paraId="0AC7ABEE"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272" w:type="dxa"/>
            <w:shd w:val="clear" w:color="auto" w:fill="auto"/>
            <w:vAlign w:val="center"/>
          </w:tcPr>
          <w:p w14:paraId="291B86D4" w14:textId="77777777" w:rsidR="00CC7E97" w:rsidRPr="00BB6FFD" w:rsidRDefault="00CC7E97" w:rsidP="002F2CE9">
            <w:pPr>
              <w:spacing w:after="0" w:line="259" w:lineRule="auto"/>
              <w:rPr>
                <w:rFonts w:ascii="Franklin Gothic Book" w:eastAsia="Calibri" w:hAnsi="Franklin Gothic Book" w:cs="Times New Roman"/>
              </w:rPr>
            </w:pPr>
          </w:p>
        </w:tc>
      </w:tr>
    </w:tbl>
    <w:p w14:paraId="2B056EE1"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0A7B870E" w14:textId="77777777" w:rsidR="00CC7E97" w:rsidRPr="00BB6FFD" w:rsidRDefault="00CC7E97" w:rsidP="00CC7E97">
      <w:pPr>
        <w:spacing w:after="0" w:line="240" w:lineRule="auto"/>
        <w:jc w:val="both"/>
        <w:rPr>
          <w:rFonts w:ascii="Franklin Gothic Book" w:eastAsia="Times New Roman" w:hAnsi="Franklin Gothic Book" w:cs="Times New Roman"/>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3FF8EB58" w14:textId="77777777" w:rsidR="00CC7E97" w:rsidRPr="00BB6FFD" w:rsidRDefault="00CC7E97" w:rsidP="00CC7E97">
      <w:pPr>
        <w:spacing w:after="0" w:line="240" w:lineRule="auto"/>
        <w:ind w:left="864" w:hanging="864"/>
        <w:jc w:val="both"/>
        <w:rPr>
          <w:rFonts w:ascii="Franklin Gothic Book" w:eastAsia="Times New Roman" w:hAnsi="Franklin Gothic Book" w:cs="Times New Roman"/>
          <w:b/>
        </w:rPr>
      </w:pPr>
    </w:p>
    <w:p w14:paraId="4B695ED8" w14:textId="77777777" w:rsidR="00CC7E97" w:rsidRPr="00BB6FFD" w:rsidRDefault="00CC7E97" w:rsidP="00CC7E97">
      <w:pPr>
        <w:spacing w:after="0" w:line="240" w:lineRule="auto"/>
        <w:jc w:val="both"/>
        <w:rPr>
          <w:rFonts w:ascii="Franklin Gothic Book" w:eastAsia="Times New Roman" w:hAnsi="Franklin Gothic Book" w:cs="Times New Roman"/>
          <w:b/>
          <w:color w:val="FF0000"/>
        </w:rPr>
      </w:pPr>
      <w:r w:rsidRPr="00BB6FFD">
        <w:rPr>
          <w:rFonts w:ascii="Franklin Gothic Book" w:eastAsia="Times New Roman" w:hAnsi="Franklin Gothic Book" w:cs="Times New Roman"/>
          <w:b/>
          <w:u w:val="single"/>
        </w:rPr>
        <w:t>Instructions:</w:t>
      </w:r>
      <w:r w:rsidRPr="00BB6FFD">
        <w:rPr>
          <w:rFonts w:ascii="Franklin Gothic Book" w:eastAsia="Times New Roman" w:hAnsi="Franklin Gothic Book" w:cs="Times New Roman"/>
        </w:rPr>
        <w:t xml:space="preserve">  This </w:t>
      </w:r>
      <w:r>
        <w:rPr>
          <w:rFonts w:ascii="Franklin Gothic Book" w:eastAsia="Times New Roman" w:hAnsi="Franklin Gothic Book" w:cs="Times New Roman"/>
        </w:rPr>
        <w:t>Checklist</w:t>
      </w:r>
      <w:r w:rsidRPr="00BB6FFD">
        <w:rPr>
          <w:rFonts w:ascii="Franklin Gothic Book" w:eastAsia="Times New Roman" w:hAnsi="Franklin Gothic Book" w:cs="Times New Roman"/>
        </w:rPr>
        <w:t xml:space="preserve"> is designed to evaluate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E94A3A">
        <w:rPr>
          <w:rFonts w:ascii="Franklin Gothic Book" w:eastAsia="Times New Roman" w:hAnsi="Franklin Gothic Book" w:cs="Times New Roman"/>
        </w:rPr>
        <w:t xml:space="preserve">’s </w:t>
      </w:r>
      <w:r w:rsidRPr="00BB6FFD">
        <w:rPr>
          <w:rFonts w:ascii="Franklin Gothic Book" w:eastAsia="Times New Roman" w:hAnsi="Franklin Gothic Book" w:cs="Times New Roman"/>
        </w:rPr>
        <w:t xml:space="preserve">compliance with requirements governing air quality for selected sites [see 24 CFR 58.5(g)].  One </w:t>
      </w:r>
      <w:r>
        <w:rPr>
          <w:rFonts w:ascii="Franklin Gothic Book" w:eastAsia="Times New Roman" w:hAnsi="Franklin Gothic Book" w:cs="Times New Roman"/>
        </w:rPr>
        <w:t>Checklist</w:t>
      </w:r>
      <w:r w:rsidRPr="00BB6FFD">
        <w:rPr>
          <w:rFonts w:ascii="Franklin Gothic Book" w:eastAsia="Times New Roman" w:hAnsi="Franklin Gothic Book" w:cs="Times New Roman"/>
        </w:rPr>
        <w:t xml:space="preserve"> is to be completed for each activity or project reviewed.  </w:t>
      </w:r>
    </w:p>
    <w:p w14:paraId="24685013" w14:textId="77777777" w:rsidR="00CC7E97" w:rsidRPr="00BB6FFD" w:rsidRDefault="00CC7E97" w:rsidP="00CC7E97">
      <w:pPr>
        <w:spacing w:after="0" w:line="240" w:lineRule="auto"/>
        <w:rPr>
          <w:rFonts w:ascii="Franklin Gothic Book" w:eastAsia="Times New Roman" w:hAnsi="Franklin Gothic Book" w:cs="Times New Roman"/>
          <w:b/>
          <w:color w:val="FF0000"/>
        </w:rPr>
      </w:pPr>
    </w:p>
    <w:p w14:paraId="50D4A6F1" w14:textId="77777777" w:rsidR="00CC7E97" w:rsidRDefault="00CC7E97" w:rsidP="00CC7E97">
      <w:pPr>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u w:val="single"/>
        </w:rPr>
        <w:t>Questions:</w:t>
      </w:r>
      <w:r w:rsidRPr="00BB6FFD">
        <w:rPr>
          <w:rFonts w:ascii="Franklin Gothic Book" w:eastAsia="Times New Roman" w:hAnsi="Franklin Gothic Book" w:cs="Times New Roman"/>
        </w:rPr>
        <w:t xml:space="preserve">  </w:t>
      </w:r>
    </w:p>
    <w:p w14:paraId="091554AE"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pPr w:leftFromText="180" w:rightFromText="180"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2775D387" w14:textId="77777777" w:rsidTr="002F2CE9">
        <w:trPr>
          <w:trHeight w:hRule="exact" w:val="793"/>
        </w:trPr>
        <w:tc>
          <w:tcPr>
            <w:tcW w:w="7756" w:type="dxa"/>
            <w:tcBorders>
              <w:bottom w:val="single" w:sz="4" w:space="0" w:color="auto"/>
            </w:tcBorders>
          </w:tcPr>
          <w:p w14:paraId="125E449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Has the State designated the area as a "non-attainment" area?</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2477F380" w14:textId="77777777" w:rsidTr="002F2CE9">
              <w:trPr>
                <w:trHeight w:val="170"/>
              </w:trPr>
              <w:tc>
                <w:tcPr>
                  <w:tcW w:w="425" w:type="dxa"/>
                </w:tcPr>
                <w:p w14:paraId="457B3E1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4099FE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048D09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C27877D" w14:textId="77777777" w:rsidTr="002F2CE9">
              <w:trPr>
                <w:trHeight w:val="225"/>
              </w:trPr>
              <w:tc>
                <w:tcPr>
                  <w:tcW w:w="425" w:type="dxa"/>
                </w:tcPr>
                <w:p w14:paraId="28C52E8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F9686E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CC2E71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3859A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349AC39" w14:textId="77777777" w:rsidTr="002F2CE9">
        <w:trPr>
          <w:cantSplit/>
        </w:trPr>
        <w:tc>
          <w:tcPr>
            <w:tcW w:w="9010" w:type="dxa"/>
            <w:gridSpan w:val="2"/>
            <w:tcBorders>
              <w:bottom w:val="nil"/>
            </w:tcBorders>
          </w:tcPr>
          <w:p w14:paraId="6E40B41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C84A1AB" w14:textId="77777777" w:rsidTr="002F2CE9">
        <w:trPr>
          <w:cantSplit/>
          <w:trHeight w:val="575"/>
        </w:trPr>
        <w:tc>
          <w:tcPr>
            <w:tcW w:w="9010" w:type="dxa"/>
            <w:gridSpan w:val="2"/>
            <w:tcBorders>
              <w:top w:val="nil"/>
            </w:tcBorders>
          </w:tcPr>
          <w:p w14:paraId="7C60E6D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8"/>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tc>
      </w:tr>
    </w:tbl>
    <w:p w14:paraId="773AF5C2"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pPr w:leftFromText="180" w:rightFromText="180" w:vertAnchor="text" w:horzAnchor="margin" w:tblpXSpec="right"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27688B30" w14:textId="77777777" w:rsidTr="002F2CE9">
        <w:trPr>
          <w:trHeight w:hRule="exact" w:val="634"/>
        </w:trPr>
        <w:tc>
          <w:tcPr>
            <w:tcW w:w="7756" w:type="dxa"/>
            <w:tcBorders>
              <w:bottom w:val="single" w:sz="4" w:space="0" w:color="auto"/>
            </w:tcBorders>
          </w:tcPr>
          <w:p w14:paraId="2BF30F1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Has a conformity determination been made as required by the statute (except where the SIP or EPA regulations provide an exception from this requirement)?</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5DB7B0A6" w14:textId="77777777" w:rsidTr="002F2CE9">
              <w:trPr>
                <w:trHeight w:val="170"/>
              </w:trPr>
              <w:tc>
                <w:tcPr>
                  <w:tcW w:w="425" w:type="dxa"/>
                </w:tcPr>
                <w:p w14:paraId="269773E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B46FAE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D14456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C054CC6" w14:textId="77777777" w:rsidTr="002F2CE9">
              <w:trPr>
                <w:trHeight w:val="225"/>
              </w:trPr>
              <w:tc>
                <w:tcPr>
                  <w:tcW w:w="425" w:type="dxa"/>
                </w:tcPr>
                <w:p w14:paraId="6B00B28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14CE10A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060C8D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25F270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CA7BAA4" w14:textId="77777777" w:rsidTr="002F2CE9">
        <w:trPr>
          <w:cantSplit/>
        </w:trPr>
        <w:tc>
          <w:tcPr>
            <w:tcW w:w="9010" w:type="dxa"/>
            <w:gridSpan w:val="2"/>
            <w:tcBorders>
              <w:bottom w:val="nil"/>
            </w:tcBorders>
          </w:tcPr>
          <w:p w14:paraId="70B075E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E1FC315" w14:textId="77777777" w:rsidTr="002F2CE9">
        <w:trPr>
          <w:cantSplit/>
          <w:trHeight w:val="575"/>
        </w:trPr>
        <w:tc>
          <w:tcPr>
            <w:tcW w:w="9010" w:type="dxa"/>
            <w:gridSpan w:val="2"/>
            <w:tcBorders>
              <w:top w:val="nil"/>
            </w:tcBorders>
          </w:tcPr>
          <w:p w14:paraId="09B0078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9"/>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411CEF9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38BA696"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64DC9A52" w14:textId="77777777" w:rsidTr="002F2CE9">
        <w:tc>
          <w:tcPr>
            <w:tcW w:w="7756" w:type="dxa"/>
            <w:tcBorders>
              <w:bottom w:val="single" w:sz="4" w:space="0" w:color="auto"/>
            </w:tcBorders>
          </w:tcPr>
          <w:p w14:paraId="4F82BDE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Are the air pollution data, either supported</w:t>
            </w:r>
            <w:r w:rsidRPr="00BB6FFD">
              <w:rPr>
                <w:rFonts w:ascii="Franklin Gothic Book" w:eastAsia="Times New Roman" w:hAnsi="Franklin Gothic Book" w:cs="Times New Roman"/>
                <w:color w:val="FF0000"/>
              </w:rPr>
              <w:t xml:space="preserve"> </w:t>
            </w:r>
            <w:r w:rsidRPr="00BB6FFD">
              <w:rPr>
                <w:rFonts w:ascii="Franklin Gothic Book" w:eastAsia="Times New Roman" w:hAnsi="Franklin Gothic Book" w:cs="Times New Roman"/>
              </w:rPr>
              <w:t>by existing information in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’s </w:t>
            </w:r>
            <w:r w:rsidRPr="00BB6FFD">
              <w:rPr>
                <w:rFonts w:ascii="Franklin Gothic Book" w:eastAsia="Times New Roman" w:hAnsi="Franklin Gothic Book" w:cs="Times New Roman"/>
              </w:rPr>
              <w:t xml:space="preserve">jurisdiction or recorded by area monitoring stations, included in the project’s Environmental Review Record (ERR) and compared with the National and State Ambient Air Quality Standards? </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10ECF117" w14:textId="77777777" w:rsidTr="002F2CE9">
              <w:trPr>
                <w:trHeight w:val="170"/>
              </w:trPr>
              <w:tc>
                <w:tcPr>
                  <w:tcW w:w="425" w:type="dxa"/>
                </w:tcPr>
                <w:p w14:paraId="65BC390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0E4DA4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69583C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BF0654D" w14:textId="77777777" w:rsidTr="002F2CE9">
              <w:trPr>
                <w:trHeight w:val="225"/>
              </w:trPr>
              <w:tc>
                <w:tcPr>
                  <w:tcW w:w="425" w:type="dxa"/>
                </w:tcPr>
                <w:p w14:paraId="6CE9BA1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D953A8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0F2569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06B064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8225C54" w14:textId="77777777" w:rsidTr="002F2CE9">
        <w:trPr>
          <w:cantSplit/>
        </w:trPr>
        <w:tc>
          <w:tcPr>
            <w:tcW w:w="9010" w:type="dxa"/>
            <w:gridSpan w:val="2"/>
            <w:tcBorders>
              <w:bottom w:val="nil"/>
            </w:tcBorders>
          </w:tcPr>
          <w:p w14:paraId="7E19356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ADCA7CC" w14:textId="77777777" w:rsidTr="002F2CE9">
        <w:trPr>
          <w:cantSplit/>
          <w:trHeight w:val="575"/>
        </w:trPr>
        <w:tc>
          <w:tcPr>
            <w:tcW w:w="9010" w:type="dxa"/>
            <w:gridSpan w:val="2"/>
            <w:tcBorders>
              <w:top w:val="nil"/>
            </w:tcBorders>
          </w:tcPr>
          <w:p w14:paraId="493CC71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0"/>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BAE057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E14466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E1DE532"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6D213B95" w14:textId="77777777" w:rsidTr="002F2CE9">
        <w:tc>
          <w:tcPr>
            <w:tcW w:w="7756" w:type="dxa"/>
            <w:tcBorders>
              <w:bottom w:val="single" w:sz="4" w:space="0" w:color="auto"/>
            </w:tcBorders>
          </w:tcPr>
          <w:p w14:paraId="6BEE8FD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Does the ERR contain information on the project’s impact on air quality, including deteriorating effects such as added traffic, added incineration etc.?</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394487FC" w14:textId="77777777" w:rsidTr="002F2CE9">
              <w:trPr>
                <w:trHeight w:val="170"/>
              </w:trPr>
              <w:tc>
                <w:tcPr>
                  <w:tcW w:w="425" w:type="dxa"/>
                </w:tcPr>
                <w:p w14:paraId="3A10514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F0A7FC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0D512F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A678602" w14:textId="77777777" w:rsidTr="002F2CE9">
              <w:trPr>
                <w:trHeight w:val="225"/>
              </w:trPr>
              <w:tc>
                <w:tcPr>
                  <w:tcW w:w="425" w:type="dxa"/>
                </w:tcPr>
                <w:p w14:paraId="15219FB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5F83EA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F87DE4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08D05B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0587948" w14:textId="77777777" w:rsidTr="002F2CE9">
        <w:trPr>
          <w:cantSplit/>
        </w:trPr>
        <w:tc>
          <w:tcPr>
            <w:tcW w:w="9010" w:type="dxa"/>
            <w:gridSpan w:val="2"/>
            <w:tcBorders>
              <w:bottom w:val="nil"/>
            </w:tcBorders>
          </w:tcPr>
          <w:p w14:paraId="2EF7B7F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92429F3" w14:textId="77777777" w:rsidTr="002F2CE9">
        <w:trPr>
          <w:cantSplit/>
          <w:trHeight w:val="575"/>
        </w:trPr>
        <w:tc>
          <w:tcPr>
            <w:tcW w:w="9010" w:type="dxa"/>
            <w:gridSpan w:val="2"/>
            <w:tcBorders>
              <w:top w:val="nil"/>
            </w:tcBorders>
          </w:tcPr>
          <w:p w14:paraId="0D31AC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1"/>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45A43F7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B6A2812"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535CB9F6" w14:textId="77777777" w:rsidTr="002F2CE9">
        <w:tc>
          <w:tcPr>
            <w:tcW w:w="7756" w:type="dxa"/>
            <w:tcBorders>
              <w:bottom w:val="single" w:sz="4" w:space="0" w:color="auto"/>
            </w:tcBorders>
          </w:tcPr>
          <w:p w14:paraId="028FF76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 xml:space="preserve">Does the ERR document that the quality of air at the project site has been given appropriate consideration? </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0314DD64" w14:textId="77777777" w:rsidTr="002F2CE9">
              <w:trPr>
                <w:trHeight w:val="170"/>
              </w:trPr>
              <w:tc>
                <w:tcPr>
                  <w:tcW w:w="425" w:type="dxa"/>
                </w:tcPr>
                <w:p w14:paraId="681230F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CED165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E7F420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237BE3D" w14:textId="77777777" w:rsidTr="002F2CE9">
              <w:trPr>
                <w:trHeight w:val="225"/>
              </w:trPr>
              <w:tc>
                <w:tcPr>
                  <w:tcW w:w="425" w:type="dxa"/>
                </w:tcPr>
                <w:p w14:paraId="527DE67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2FE883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9BBBC6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F8A2FE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4DF55050" w14:textId="77777777" w:rsidTr="002F2CE9">
        <w:trPr>
          <w:cantSplit/>
        </w:trPr>
        <w:tc>
          <w:tcPr>
            <w:tcW w:w="9010" w:type="dxa"/>
            <w:gridSpan w:val="2"/>
            <w:tcBorders>
              <w:bottom w:val="nil"/>
            </w:tcBorders>
          </w:tcPr>
          <w:p w14:paraId="2756F4A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D7389AA" w14:textId="77777777" w:rsidTr="002F2CE9">
        <w:trPr>
          <w:cantSplit/>
          <w:trHeight w:val="575"/>
        </w:trPr>
        <w:tc>
          <w:tcPr>
            <w:tcW w:w="9010" w:type="dxa"/>
            <w:gridSpan w:val="2"/>
            <w:tcBorders>
              <w:top w:val="nil"/>
            </w:tcBorders>
          </w:tcPr>
          <w:p w14:paraId="5716E12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2"/>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23C7A78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4751680"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1C9A704A" w14:textId="77777777" w:rsidTr="002F2CE9">
        <w:trPr>
          <w:trHeight w:val="773"/>
        </w:trPr>
        <w:tc>
          <w:tcPr>
            <w:tcW w:w="7385" w:type="dxa"/>
            <w:tcBorders>
              <w:bottom w:val="single" w:sz="4" w:space="0" w:color="auto"/>
            </w:tcBorders>
          </w:tcPr>
          <w:p w14:paraId="6AECFAD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If air quality has been identified as a problem, have mitigating measures been applied?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30"/>
              <w:gridCol w:w="576"/>
              <w:gridCol w:w="606"/>
            </w:tblGrid>
            <w:tr w:rsidR="00CC7E97" w:rsidRPr="00BB6FFD" w14:paraId="5FE92F28" w14:textId="77777777" w:rsidTr="002F2CE9">
              <w:trPr>
                <w:trHeight w:val="170"/>
              </w:trPr>
              <w:tc>
                <w:tcPr>
                  <w:tcW w:w="20" w:type="dxa"/>
                </w:tcPr>
                <w:p w14:paraId="20613D1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D7078F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EDE442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68FE26D" w14:textId="77777777" w:rsidTr="002F2CE9">
              <w:trPr>
                <w:trHeight w:val="225"/>
              </w:trPr>
              <w:tc>
                <w:tcPr>
                  <w:tcW w:w="20" w:type="dxa"/>
                </w:tcPr>
                <w:p w14:paraId="0FC30B2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88F365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924DF1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8EE64B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4063499" w14:textId="77777777" w:rsidTr="002F2CE9">
        <w:trPr>
          <w:cantSplit/>
        </w:trPr>
        <w:tc>
          <w:tcPr>
            <w:tcW w:w="9010" w:type="dxa"/>
            <w:gridSpan w:val="2"/>
            <w:tcBorders>
              <w:bottom w:val="nil"/>
            </w:tcBorders>
          </w:tcPr>
          <w:p w14:paraId="6BD2760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6F746C8D" w14:textId="77777777" w:rsidTr="002F2CE9">
        <w:trPr>
          <w:cantSplit/>
        </w:trPr>
        <w:tc>
          <w:tcPr>
            <w:tcW w:w="9010" w:type="dxa"/>
            <w:gridSpan w:val="2"/>
            <w:tcBorders>
              <w:top w:val="nil"/>
            </w:tcBorders>
          </w:tcPr>
          <w:p w14:paraId="7D1C8D7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3"/>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4B6B53A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0756358" w14:textId="77777777" w:rsidR="00CC7E97" w:rsidRDefault="00CC7E97" w:rsidP="00CC7E97">
      <w:r>
        <w:br w:type="page"/>
      </w:r>
    </w:p>
    <w:p w14:paraId="12710635" w14:textId="77777777" w:rsidR="00CC7E97" w:rsidRDefault="00CC7E97" w:rsidP="00CC7E97">
      <w:pPr>
        <w:pStyle w:val="Heading2"/>
      </w:pPr>
      <w:bookmarkStart w:id="21" w:name="_Ref533756603"/>
      <w:bookmarkStart w:id="22" w:name="_Toc21447"/>
      <w:r w:rsidRPr="00BB6FFD">
        <w:lastRenderedPageBreak/>
        <w:t>Checklist D9: Guide for Review of Aquifers</w:t>
      </w:r>
      <w:bookmarkEnd w:id="21"/>
      <w:bookmarkEnd w:id="22"/>
    </w:p>
    <w:p w14:paraId="1507CD90"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CC7E97" w:rsidRPr="00BB6FFD" w14:paraId="6C85D342" w14:textId="77777777" w:rsidTr="002F2CE9">
        <w:trPr>
          <w:trHeight w:val="461"/>
        </w:trPr>
        <w:tc>
          <w:tcPr>
            <w:tcW w:w="2970" w:type="dxa"/>
            <w:shd w:val="clear" w:color="auto" w:fill="auto"/>
            <w:vAlign w:val="center"/>
          </w:tcPr>
          <w:p w14:paraId="6765CA87"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272" w:type="dxa"/>
            <w:shd w:val="clear" w:color="auto" w:fill="auto"/>
            <w:vAlign w:val="center"/>
          </w:tcPr>
          <w:p w14:paraId="4717863E"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7638197" w14:textId="77777777" w:rsidTr="002F2CE9">
        <w:trPr>
          <w:trHeight w:val="461"/>
        </w:trPr>
        <w:tc>
          <w:tcPr>
            <w:tcW w:w="2970" w:type="dxa"/>
            <w:shd w:val="clear" w:color="auto" w:fill="auto"/>
            <w:vAlign w:val="center"/>
          </w:tcPr>
          <w:p w14:paraId="650689E7"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272" w:type="dxa"/>
            <w:shd w:val="clear" w:color="auto" w:fill="auto"/>
            <w:vAlign w:val="center"/>
          </w:tcPr>
          <w:p w14:paraId="46E557BB"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385BD3EB" w14:textId="77777777" w:rsidTr="002F2CE9">
        <w:trPr>
          <w:trHeight w:val="461"/>
        </w:trPr>
        <w:tc>
          <w:tcPr>
            <w:tcW w:w="2970" w:type="dxa"/>
            <w:shd w:val="clear" w:color="auto" w:fill="auto"/>
            <w:vAlign w:val="center"/>
          </w:tcPr>
          <w:p w14:paraId="6F6F63D5"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272" w:type="dxa"/>
            <w:shd w:val="clear" w:color="auto" w:fill="auto"/>
            <w:vAlign w:val="center"/>
          </w:tcPr>
          <w:p w14:paraId="1F55C463"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98933A3" w14:textId="77777777" w:rsidTr="002F2CE9">
        <w:trPr>
          <w:trHeight w:val="461"/>
        </w:trPr>
        <w:tc>
          <w:tcPr>
            <w:tcW w:w="2970" w:type="dxa"/>
            <w:shd w:val="clear" w:color="auto" w:fill="auto"/>
            <w:vAlign w:val="center"/>
          </w:tcPr>
          <w:p w14:paraId="35DDC2ED"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272" w:type="dxa"/>
            <w:shd w:val="clear" w:color="auto" w:fill="auto"/>
            <w:vAlign w:val="center"/>
          </w:tcPr>
          <w:p w14:paraId="178BCECC"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ABA869E" w14:textId="77777777" w:rsidTr="002F2CE9">
        <w:trPr>
          <w:trHeight w:val="461"/>
        </w:trPr>
        <w:tc>
          <w:tcPr>
            <w:tcW w:w="2970" w:type="dxa"/>
            <w:shd w:val="clear" w:color="auto" w:fill="auto"/>
            <w:vAlign w:val="center"/>
          </w:tcPr>
          <w:p w14:paraId="4F8ED1A6"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272" w:type="dxa"/>
            <w:shd w:val="clear" w:color="auto" w:fill="auto"/>
            <w:vAlign w:val="center"/>
          </w:tcPr>
          <w:p w14:paraId="350DBA8D" w14:textId="77777777" w:rsidR="00CC7E97" w:rsidRPr="00BB6FFD" w:rsidRDefault="00CC7E97" w:rsidP="002F2CE9">
            <w:pPr>
              <w:spacing w:after="0" w:line="259" w:lineRule="auto"/>
              <w:rPr>
                <w:rFonts w:ascii="Franklin Gothic Book" w:eastAsia="Calibri" w:hAnsi="Franklin Gothic Book" w:cs="Times New Roman"/>
              </w:rPr>
            </w:pPr>
          </w:p>
        </w:tc>
      </w:tr>
    </w:tbl>
    <w:p w14:paraId="10CB3B9C"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5FBA8BD6" w14:textId="77777777" w:rsidR="00CC7E97" w:rsidRPr="00BB6FFD" w:rsidRDefault="00CC7E97" w:rsidP="00CC7E97">
      <w:pPr>
        <w:spacing w:after="0" w:line="240" w:lineRule="auto"/>
        <w:jc w:val="both"/>
        <w:rPr>
          <w:rFonts w:ascii="Franklin Gothic Book" w:eastAsia="Times New Roman" w:hAnsi="Franklin Gothic Book" w:cs="Times New Roman"/>
          <w:b/>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12938B7A" w14:textId="77777777" w:rsidR="00CC7E97" w:rsidRPr="00BB6FFD" w:rsidRDefault="00CC7E97" w:rsidP="00CC7E97">
      <w:pPr>
        <w:tabs>
          <w:tab w:val="center" w:pos="4320"/>
          <w:tab w:val="right" w:pos="8640"/>
        </w:tabs>
        <w:spacing w:after="0" w:line="240" w:lineRule="auto"/>
        <w:jc w:val="both"/>
        <w:rPr>
          <w:rFonts w:ascii="Franklin Gothic Book" w:eastAsia="Times New Roman" w:hAnsi="Franklin Gothic Book" w:cs="Times New Roman"/>
          <w:b/>
          <w:u w:val="single"/>
        </w:rPr>
      </w:pPr>
    </w:p>
    <w:p w14:paraId="415A8F07" w14:textId="77777777" w:rsidR="00CC7E97" w:rsidRPr="00BB6FFD" w:rsidRDefault="00CC7E97" w:rsidP="00CC7E97">
      <w:pPr>
        <w:tabs>
          <w:tab w:val="center" w:pos="4320"/>
          <w:tab w:val="right" w:pos="8640"/>
        </w:tabs>
        <w:spacing w:after="0" w:line="240" w:lineRule="auto"/>
        <w:jc w:val="both"/>
        <w:rPr>
          <w:rFonts w:ascii="Franklin Gothic Book" w:eastAsia="Times New Roman" w:hAnsi="Franklin Gothic Book" w:cs="Times New Roman"/>
          <w:b/>
          <w:color w:val="FF0000"/>
        </w:rPr>
      </w:pPr>
      <w:r w:rsidRPr="00BB6FFD">
        <w:rPr>
          <w:rFonts w:ascii="Franklin Gothic Book" w:eastAsia="Times New Roman" w:hAnsi="Franklin Gothic Book" w:cs="Times New Roman"/>
          <w:b/>
          <w:u w:val="single"/>
        </w:rPr>
        <w:t>Instructions:</w:t>
      </w:r>
      <w:r w:rsidRPr="00BB6FFD">
        <w:rPr>
          <w:rFonts w:ascii="Franklin Gothic Book" w:eastAsia="Times New Roman" w:hAnsi="Franklin Gothic Book" w:cs="Times New Roman"/>
        </w:rPr>
        <w:t xml:space="preserve">  This </w:t>
      </w:r>
      <w:r>
        <w:rPr>
          <w:rFonts w:ascii="Franklin Gothic Book" w:eastAsia="Times New Roman" w:hAnsi="Franklin Gothic Book" w:cs="Times New Roman"/>
        </w:rPr>
        <w:t>Checklist</w:t>
      </w:r>
      <w:r w:rsidRPr="00BB6FFD">
        <w:rPr>
          <w:rFonts w:ascii="Franklin Gothic Book" w:eastAsia="Times New Roman" w:hAnsi="Franklin Gothic Book" w:cs="Times New Roman"/>
        </w:rPr>
        <w:t xml:space="preserve"> is designed to evaluate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E94A3A">
        <w:rPr>
          <w:rFonts w:ascii="Franklin Gothic Book" w:eastAsia="Times New Roman" w:hAnsi="Franklin Gothic Book" w:cs="Times New Roman"/>
        </w:rPr>
        <w:t xml:space="preserve">’s </w:t>
      </w:r>
      <w:r w:rsidRPr="00BB6FFD">
        <w:rPr>
          <w:rFonts w:ascii="Franklin Gothic Book" w:eastAsia="Times New Roman" w:hAnsi="Franklin Gothic Book" w:cs="Times New Roman"/>
        </w:rPr>
        <w:t xml:space="preserve">compliance with requirements governing aquifers [see 24 CFR 58.5(d)].  </w:t>
      </w:r>
    </w:p>
    <w:p w14:paraId="4A2DD2DD"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b/>
          <w:color w:val="FF0000"/>
        </w:rPr>
      </w:pPr>
    </w:p>
    <w:p w14:paraId="5AFF4186"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b/>
          <w:u w:val="single"/>
        </w:rPr>
      </w:pPr>
      <w:r w:rsidRPr="00BB6FFD">
        <w:rPr>
          <w:rFonts w:ascii="Franklin Gothic Book" w:eastAsia="Times New Roman" w:hAnsi="Franklin Gothic Book" w:cs="Times New Roman"/>
          <w:b/>
          <w:u w:val="single"/>
        </w:rPr>
        <w:t>Questions:</w:t>
      </w:r>
    </w:p>
    <w:p w14:paraId="0D819856"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5201221E" w14:textId="77777777" w:rsidTr="002F2CE9">
        <w:tc>
          <w:tcPr>
            <w:tcW w:w="7756" w:type="dxa"/>
            <w:tcBorders>
              <w:bottom w:val="single" w:sz="4" w:space="0" w:color="auto"/>
            </w:tcBorders>
          </w:tcPr>
          <w:p w14:paraId="3FBDC8E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Within this</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’s</w:t>
            </w:r>
            <w:r w:rsidRPr="00BB6FFD">
              <w:rPr>
                <w:rFonts w:ascii="Franklin Gothic Book" w:eastAsia="Times New Roman" w:hAnsi="Franklin Gothic Book" w:cs="Times New Roman"/>
              </w:rPr>
              <w:t xml:space="preserve"> jurisdiction, has the Environmental Protection Agency (EPA) designated an aquifer as a sole or principal source of drinking water for the area under Section 1424(e) of the Safe Drinking Water Act? (If the answer is “no,” stop here.)</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76775C01" w14:textId="77777777" w:rsidTr="002F2CE9">
              <w:trPr>
                <w:trHeight w:val="170"/>
              </w:trPr>
              <w:tc>
                <w:tcPr>
                  <w:tcW w:w="425" w:type="dxa"/>
                </w:tcPr>
                <w:p w14:paraId="6ED0049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3D4D6FD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5EC9957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B2BAEB6" w14:textId="77777777" w:rsidTr="002F2CE9">
              <w:trPr>
                <w:trHeight w:val="225"/>
              </w:trPr>
              <w:tc>
                <w:tcPr>
                  <w:tcW w:w="425" w:type="dxa"/>
                </w:tcPr>
                <w:p w14:paraId="5C117C8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5E37C7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329F1B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5DA47C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C32FAF0" w14:textId="77777777" w:rsidTr="002F2CE9">
        <w:trPr>
          <w:cantSplit/>
        </w:trPr>
        <w:tc>
          <w:tcPr>
            <w:tcW w:w="9010" w:type="dxa"/>
            <w:gridSpan w:val="2"/>
            <w:tcBorders>
              <w:bottom w:val="nil"/>
            </w:tcBorders>
          </w:tcPr>
          <w:p w14:paraId="1086BDF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0947780" w14:textId="77777777" w:rsidTr="002F2CE9">
        <w:trPr>
          <w:cantSplit/>
          <w:trHeight w:val="575"/>
        </w:trPr>
        <w:tc>
          <w:tcPr>
            <w:tcW w:w="9010" w:type="dxa"/>
            <w:gridSpan w:val="2"/>
            <w:tcBorders>
              <w:top w:val="nil"/>
            </w:tcBorders>
          </w:tcPr>
          <w:p w14:paraId="6AD177D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6"/>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00F05FB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AB92DAF"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5"/>
        <w:gridCol w:w="1255"/>
      </w:tblGrid>
      <w:tr w:rsidR="00CC7E97" w:rsidRPr="00BB6FFD" w14:paraId="4F8FBBDB" w14:textId="77777777" w:rsidTr="002F2CE9">
        <w:trPr>
          <w:trHeight w:val="773"/>
        </w:trPr>
        <w:tc>
          <w:tcPr>
            <w:tcW w:w="7735" w:type="dxa"/>
            <w:tcBorders>
              <w:bottom w:val="single" w:sz="4" w:space="0" w:color="auto"/>
            </w:tcBorders>
          </w:tcPr>
          <w:p w14:paraId="2D1A832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If the answer to question “1” above is “yes,” has a HUD-EPA Memorandum of Understanding pursuant to Section 1424(e) been executed?</w:t>
            </w:r>
          </w:p>
        </w:tc>
        <w:tc>
          <w:tcPr>
            <w:tcW w:w="125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3"/>
              <w:gridCol w:w="401"/>
              <w:gridCol w:w="471"/>
            </w:tblGrid>
            <w:tr w:rsidR="00CC7E97" w:rsidRPr="00BB6FFD" w14:paraId="6767441B" w14:textId="77777777" w:rsidTr="002F2CE9">
              <w:trPr>
                <w:trHeight w:val="170"/>
              </w:trPr>
              <w:tc>
                <w:tcPr>
                  <w:tcW w:w="425" w:type="dxa"/>
                </w:tcPr>
                <w:p w14:paraId="6D26590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332C7B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E24DE0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3AA93D6E" w14:textId="77777777" w:rsidTr="002F2CE9">
              <w:trPr>
                <w:trHeight w:val="225"/>
              </w:trPr>
              <w:tc>
                <w:tcPr>
                  <w:tcW w:w="425" w:type="dxa"/>
                </w:tcPr>
                <w:p w14:paraId="7FACA03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1C8C3B9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AD724B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9A6657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DB2F911" w14:textId="77777777" w:rsidTr="002F2CE9">
        <w:trPr>
          <w:cantSplit/>
        </w:trPr>
        <w:tc>
          <w:tcPr>
            <w:tcW w:w="8990" w:type="dxa"/>
            <w:gridSpan w:val="2"/>
            <w:tcBorders>
              <w:bottom w:val="nil"/>
            </w:tcBorders>
          </w:tcPr>
          <w:p w14:paraId="5826A5C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6878737" w14:textId="77777777" w:rsidTr="002F2CE9">
        <w:trPr>
          <w:cantSplit/>
        </w:trPr>
        <w:tc>
          <w:tcPr>
            <w:tcW w:w="8990" w:type="dxa"/>
            <w:gridSpan w:val="2"/>
            <w:tcBorders>
              <w:top w:val="nil"/>
            </w:tcBorders>
          </w:tcPr>
          <w:p w14:paraId="3609F45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7"/>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6EF8E6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F37461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85B13AF"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CC7E97" w:rsidRPr="00BB6FFD" w14:paraId="55A46B80" w14:textId="77777777" w:rsidTr="002F2CE9">
        <w:trPr>
          <w:trHeight w:hRule="exact" w:val="634"/>
        </w:trPr>
        <w:tc>
          <w:tcPr>
            <w:tcW w:w="7737" w:type="dxa"/>
            <w:tcBorders>
              <w:bottom w:val="single" w:sz="4" w:space="0" w:color="auto"/>
            </w:tcBorders>
          </w:tcPr>
          <w:p w14:paraId="190EFE1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3" w:hanging="263"/>
              <w:rPr>
                <w:rFonts w:ascii="Franklin Gothic Book" w:eastAsia="Times New Roman" w:hAnsi="Franklin Gothic Book" w:cs="Times New Roman"/>
              </w:rPr>
            </w:pPr>
            <w:r w:rsidRPr="00BB6FFD">
              <w:rPr>
                <w:rFonts w:ascii="Franklin Gothic Book" w:eastAsia="Times New Roman" w:hAnsi="Franklin Gothic Book" w:cs="Times New Roman"/>
              </w:rPr>
              <w:t>a.  Have any special review requirements been placed on the project(s) selected for monitoring pursuant to HUD-EPA agreement?</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535E5E0F" w14:textId="77777777" w:rsidTr="002F2CE9">
              <w:trPr>
                <w:trHeight w:val="170"/>
              </w:trPr>
              <w:tc>
                <w:tcPr>
                  <w:tcW w:w="425" w:type="dxa"/>
                </w:tcPr>
                <w:p w14:paraId="6F365FD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407B0B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61449C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32E3311" w14:textId="77777777" w:rsidTr="002F2CE9">
              <w:trPr>
                <w:trHeight w:val="225"/>
              </w:trPr>
              <w:tc>
                <w:tcPr>
                  <w:tcW w:w="425" w:type="dxa"/>
                </w:tcPr>
                <w:p w14:paraId="664B435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063049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1B3361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E6A0DE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E20597A" w14:textId="77777777" w:rsidTr="002F2CE9">
        <w:trPr>
          <w:cantSplit/>
        </w:trPr>
        <w:tc>
          <w:tcPr>
            <w:tcW w:w="8990" w:type="dxa"/>
            <w:gridSpan w:val="2"/>
            <w:tcBorders>
              <w:bottom w:val="nil"/>
            </w:tcBorders>
          </w:tcPr>
          <w:p w14:paraId="1FBCEEC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9347741" w14:textId="77777777" w:rsidTr="002F2CE9">
        <w:trPr>
          <w:cantSplit/>
          <w:trHeight w:val="575"/>
        </w:trPr>
        <w:tc>
          <w:tcPr>
            <w:tcW w:w="8990" w:type="dxa"/>
            <w:gridSpan w:val="2"/>
            <w:tcBorders>
              <w:top w:val="nil"/>
            </w:tcBorders>
          </w:tcPr>
          <w:p w14:paraId="2A155E5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8"/>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10D1BC6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54177E0" w14:textId="77777777" w:rsidTr="002F2CE9">
        <w:trPr>
          <w:trHeight w:hRule="exact" w:val="634"/>
        </w:trPr>
        <w:tc>
          <w:tcPr>
            <w:tcW w:w="7737" w:type="dxa"/>
            <w:tcBorders>
              <w:bottom w:val="single" w:sz="4" w:space="0" w:color="auto"/>
            </w:tcBorders>
          </w:tcPr>
          <w:p w14:paraId="4CCFE44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63" w:hanging="263"/>
              <w:rPr>
                <w:rFonts w:ascii="Franklin Gothic Book" w:eastAsia="Times New Roman" w:hAnsi="Franklin Gothic Book" w:cs="Times New Roman"/>
              </w:rPr>
            </w:pPr>
            <w:r w:rsidRPr="00BB6FFD">
              <w:rPr>
                <w:rFonts w:ascii="Franklin Gothic Book" w:eastAsia="Times New Roman" w:hAnsi="Franklin Gothic Book" w:cs="Times New Roman"/>
              </w:rPr>
              <w:lastRenderedPageBreak/>
              <w:t>b.  If the answer to “a” above is “yes,” briefly list or describe the requirements below.</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05B4053A" w14:textId="77777777" w:rsidTr="002F2CE9">
              <w:trPr>
                <w:trHeight w:val="170"/>
              </w:trPr>
              <w:tc>
                <w:tcPr>
                  <w:tcW w:w="425" w:type="dxa"/>
                </w:tcPr>
                <w:p w14:paraId="5E759F0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162DFE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935882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301A342" w14:textId="77777777" w:rsidTr="002F2CE9">
              <w:trPr>
                <w:trHeight w:val="225"/>
              </w:trPr>
              <w:tc>
                <w:tcPr>
                  <w:tcW w:w="425" w:type="dxa"/>
                </w:tcPr>
                <w:p w14:paraId="66392E2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AAB7A5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F81009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0E1107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F17E6A8" w14:textId="77777777" w:rsidTr="002F2CE9">
        <w:trPr>
          <w:cantSplit/>
        </w:trPr>
        <w:tc>
          <w:tcPr>
            <w:tcW w:w="8990" w:type="dxa"/>
            <w:gridSpan w:val="2"/>
            <w:tcBorders>
              <w:bottom w:val="nil"/>
            </w:tcBorders>
          </w:tcPr>
          <w:p w14:paraId="6BA0B3A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311C3F2" w14:textId="77777777" w:rsidTr="002F2CE9">
        <w:trPr>
          <w:cantSplit/>
        </w:trPr>
        <w:tc>
          <w:tcPr>
            <w:tcW w:w="8990" w:type="dxa"/>
            <w:gridSpan w:val="2"/>
            <w:tcBorders>
              <w:top w:val="nil"/>
            </w:tcBorders>
          </w:tcPr>
          <w:p w14:paraId="22F8734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9"/>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06C3A9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5913F04" w14:textId="77777777" w:rsidTr="002F2CE9">
        <w:trPr>
          <w:trHeight w:hRule="exact" w:val="634"/>
        </w:trPr>
        <w:tc>
          <w:tcPr>
            <w:tcW w:w="7737" w:type="dxa"/>
            <w:tcBorders>
              <w:bottom w:val="single" w:sz="4" w:space="0" w:color="auto"/>
            </w:tcBorders>
          </w:tcPr>
          <w:p w14:paraId="1B97011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hanging="365"/>
              <w:rPr>
                <w:rFonts w:ascii="Franklin Gothic Book" w:eastAsia="Times New Roman" w:hAnsi="Franklin Gothic Book" w:cs="Times New Roman"/>
              </w:rPr>
            </w:pPr>
            <w:r w:rsidRPr="00BB6FFD">
              <w:rPr>
                <w:rFonts w:ascii="Franklin Gothic Book" w:eastAsia="Times New Roman" w:hAnsi="Franklin Gothic Book" w:cs="Times New Roman"/>
              </w:rPr>
              <w:t>c.  If the answer to “a” above is “yes,” have these requirements been complied with?</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39569726" w14:textId="77777777" w:rsidTr="002F2CE9">
              <w:trPr>
                <w:trHeight w:val="170"/>
              </w:trPr>
              <w:tc>
                <w:tcPr>
                  <w:tcW w:w="425" w:type="dxa"/>
                </w:tcPr>
                <w:p w14:paraId="0B12AC7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66E755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36997CD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076A672" w14:textId="77777777" w:rsidTr="002F2CE9">
              <w:trPr>
                <w:trHeight w:val="225"/>
              </w:trPr>
              <w:tc>
                <w:tcPr>
                  <w:tcW w:w="425" w:type="dxa"/>
                </w:tcPr>
                <w:p w14:paraId="49F1673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D12989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D74448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2DC395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16DAB12" w14:textId="77777777" w:rsidTr="002F2CE9">
        <w:trPr>
          <w:cantSplit/>
        </w:trPr>
        <w:tc>
          <w:tcPr>
            <w:tcW w:w="8990" w:type="dxa"/>
            <w:gridSpan w:val="2"/>
            <w:tcBorders>
              <w:bottom w:val="nil"/>
            </w:tcBorders>
          </w:tcPr>
          <w:p w14:paraId="302B1FB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0E985C5" w14:textId="77777777" w:rsidTr="002F2CE9">
        <w:trPr>
          <w:cantSplit/>
        </w:trPr>
        <w:tc>
          <w:tcPr>
            <w:tcW w:w="8990" w:type="dxa"/>
            <w:gridSpan w:val="2"/>
            <w:tcBorders>
              <w:top w:val="nil"/>
            </w:tcBorders>
          </w:tcPr>
          <w:p w14:paraId="67488C5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0"/>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653D6F7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9BD74C4"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48069EBB" w14:textId="77777777" w:rsidTr="002F2CE9">
        <w:tc>
          <w:tcPr>
            <w:tcW w:w="7756" w:type="dxa"/>
            <w:tcBorders>
              <w:bottom w:val="single" w:sz="4" w:space="0" w:color="auto"/>
            </w:tcBorders>
          </w:tcPr>
          <w:p w14:paraId="14353E67" w14:textId="77777777" w:rsidR="00CC7E97" w:rsidRPr="00BB6FFD" w:rsidRDefault="00CC7E97" w:rsidP="002F2CE9">
            <w:pPr>
              <w:widowControl w:val="0"/>
              <w:spacing w:after="0" w:line="240" w:lineRule="auto"/>
              <w:ind w:left="720" w:hanging="720"/>
              <w:rPr>
                <w:rFonts w:ascii="Franklin Gothic Book" w:eastAsia="Calibri" w:hAnsi="Franklin Gothic Book" w:cs="Times New Roman"/>
              </w:rPr>
            </w:pPr>
            <w:r w:rsidRPr="00BB6FFD">
              <w:rPr>
                <w:rFonts w:ascii="Franklin Gothic Book" w:eastAsia="Calibri" w:hAnsi="Franklin Gothic Book" w:cs="Times New Roman"/>
              </w:rPr>
              <w:t>Does the</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Monitored Entity</w:t>
            </w:r>
            <w:r w:rsidRPr="00BB6FFD" w:rsidDel="00675A15">
              <w:rPr>
                <w:rFonts w:ascii="Franklin Gothic Book" w:eastAsia="Calibri" w:hAnsi="Franklin Gothic Book" w:cs="Times New Roman"/>
              </w:rPr>
              <w:t xml:space="preserve"> </w:t>
            </w:r>
            <w:r w:rsidRPr="00BB6FFD">
              <w:rPr>
                <w:rFonts w:ascii="Franklin Gothic Book" w:eastAsia="Calibri" w:hAnsi="Franklin Gothic Book" w:cs="Times New Roman"/>
              </w:rPr>
              <w:t xml:space="preserve">have requirements to accomplish recharge </w:t>
            </w:r>
            <w:proofErr w:type="gramStart"/>
            <w:r w:rsidRPr="00BB6FFD">
              <w:rPr>
                <w:rFonts w:ascii="Franklin Gothic Book" w:eastAsia="Calibri" w:hAnsi="Franklin Gothic Book" w:cs="Times New Roman"/>
              </w:rPr>
              <w:t>by:</w:t>
            </w:r>
            <w:proofErr w:type="gramEnd"/>
          </w:p>
          <w:p w14:paraId="59A7A110" w14:textId="77777777" w:rsidR="00CC7E97" w:rsidRPr="00BB6FFD" w:rsidRDefault="00CC7E97" w:rsidP="00CC7E97">
            <w:pPr>
              <w:widowControl w:val="0"/>
              <w:numPr>
                <w:ilvl w:val="0"/>
                <w:numId w:val="11"/>
              </w:numPr>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 xml:space="preserve">retention ponds; </w:t>
            </w:r>
          </w:p>
          <w:p w14:paraId="0EDAC862" w14:textId="77777777" w:rsidR="00CC7E97" w:rsidRPr="00BB6FFD" w:rsidRDefault="00CC7E97" w:rsidP="00CC7E97">
            <w:pPr>
              <w:widowControl w:val="0"/>
              <w:numPr>
                <w:ilvl w:val="0"/>
                <w:numId w:val="11"/>
              </w:numPr>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the protection of open space;</w:t>
            </w:r>
          </w:p>
          <w:p w14:paraId="7A46000F" w14:textId="77777777" w:rsidR="00CC7E97" w:rsidRPr="00BB6FFD" w:rsidRDefault="00CC7E97" w:rsidP="00CC7E97">
            <w:pPr>
              <w:widowControl w:val="0"/>
              <w:numPr>
                <w:ilvl w:val="0"/>
                <w:numId w:val="11"/>
              </w:numPr>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prohibition of discharge;</w:t>
            </w:r>
          </w:p>
          <w:p w14:paraId="6A7D42F2" w14:textId="77777777" w:rsidR="00CC7E97" w:rsidRPr="00BB6FFD" w:rsidRDefault="00CC7E97" w:rsidP="00CC7E97">
            <w:pPr>
              <w:widowControl w:val="0"/>
              <w:numPr>
                <w:ilvl w:val="0"/>
                <w:numId w:val="11"/>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adoption of a 208 Wastewater Management Plan; or </w:t>
            </w:r>
          </w:p>
          <w:p w14:paraId="627E35B9" w14:textId="77777777" w:rsidR="00CC7E97" w:rsidRPr="00BB6FFD" w:rsidRDefault="00CC7E97" w:rsidP="00CC7E97">
            <w:pPr>
              <w:widowControl w:val="0"/>
              <w:numPr>
                <w:ilvl w:val="0"/>
                <w:numId w:val="11"/>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other methods to protect the aquifer?</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10C4DDDE" w14:textId="77777777" w:rsidTr="002F2CE9">
              <w:trPr>
                <w:trHeight w:val="170"/>
              </w:trPr>
              <w:tc>
                <w:tcPr>
                  <w:tcW w:w="425" w:type="dxa"/>
                </w:tcPr>
                <w:p w14:paraId="1EDFE50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E6324A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C82CB7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5A57BCD" w14:textId="77777777" w:rsidTr="002F2CE9">
              <w:trPr>
                <w:trHeight w:val="225"/>
              </w:trPr>
              <w:tc>
                <w:tcPr>
                  <w:tcW w:w="425" w:type="dxa"/>
                </w:tcPr>
                <w:p w14:paraId="6B80394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12167E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99AE08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88B6DF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CCD24E7" w14:textId="77777777" w:rsidTr="002F2CE9">
        <w:trPr>
          <w:cantSplit/>
        </w:trPr>
        <w:tc>
          <w:tcPr>
            <w:tcW w:w="9010" w:type="dxa"/>
            <w:gridSpan w:val="2"/>
            <w:tcBorders>
              <w:bottom w:val="nil"/>
            </w:tcBorders>
          </w:tcPr>
          <w:p w14:paraId="41044B6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9C30806" w14:textId="77777777" w:rsidTr="002F2CE9">
        <w:trPr>
          <w:cantSplit/>
          <w:trHeight w:val="575"/>
        </w:trPr>
        <w:tc>
          <w:tcPr>
            <w:tcW w:w="9010" w:type="dxa"/>
            <w:gridSpan w:val="2"/>
            <w:tcBorders>
              <w:top w:val="nil"/>
            </w:tcBorders>
          </w:tcPr>
          <w:p w14:paraId="450D892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Text11"/>
                  <w:enabled/>
                  <w:calcOnExit w:val="0"/>
                  <w:textInput/>
                </w:ffData>
              </w:fldChar>
            </w:r>
            <w:r w:rsidRPr="00BB6FFD">
              <w:rPr>
                <w:rFonts w:ascii="Franklin Gothic Book" w:eastAsia="Times New Roman" w:hAnsi="Franklin Gothic Book" w:cs="Times New Roman"/>
              </w:rPr>
              <w:instrText xml:space="preserve"> FORMTEXT </w:instrText>
            </w:r>
            <w:r w:rsidRPr="00BB6FFD">
              <w:rPr>
                <w:rFonts w:ascii="Franklin Gothic Book" w:eastAsia="Times New Roman" w:hAnsi="Franklin Gothic Book" w:cs="Times New Roman"/>
              </w:rPr>
            </w:r>
            <w:r w:rsidRPr="00BB6FFD">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t> </w:t>
            </w:r>
            <w:r w:rsidRPr="00BB6FFD">
              <w:rPr>
                <w:rFonts w:ascii="Franklin Gothic Book" w:eastAsia="Times New Roman" w:hAnsi="Franklin Gothic Book" w:cs="Times New Roman"/>
              </w:rPr>
              <w:fldChar w:fldCharType="end"/>
            </w:r>
          </w:p>
          <w:p w14:paraId="3352C7A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A178F4C" w14:textId="77777777" w:rsidR="00CC7E97" w:rsidRDefault="00CC7E97" w:rsidP="00CC7E97">
      <w:r>
        <w:br w:type="page"/>
      </w:r>
    </w:p>
    <w:p w14:paraId="14E1042B" w14:textId="77777777" w:rsidR="00CC7E97" w:rsidRDefault="00CC7E97" w:rsidP="00CC7E97">
      <w:pPr>
        <w:pStyle w:val="Heading2"/>
      </w:pPr>
      <w:bookmarkStart w:id="23" w:name="_Ref533756605"/>
      <w:bookmarkStart w:id="24" w:name="_Toc21448"/>
      <w:r w:rsidRPr="00BB6FFD">
        <w:lastRenderedPageBreak/>
        <w:t>Checklist D10: Guide for Review of Water Quality</w:t>
      </w:r>
      <w:bookmarkEnd w:id="23"/>
      <w:bookmarkEnd w:id="24"/>
    </w:p>
    <w:p w14:paraId="1769A9E2" w14:textId="77777777" w:rsidR="00CC7E97" w:rsidRDefault="00CC7E97" w:rsidP="00CC7E97">
      <w:pPr>
        <w:spacing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CC7E97" w:rsidRPr="00BB6FFD" w14:paraId="0939EE83" w14:textId="77777777" w:rsidTr="002F2CE9">
        <w:trPr>
          <w:trHeight w:val="461"/>
        </w:trPr>
        <w:tc>
          <w:tcPr>
            <w:tcW w:w="2970" w:type="dxa"/>
            <w:shd w:val="clear" w:color="auto" w:fill="auto"/>
            <w:vAlign w:val="center"/>
          </w:tcPr>
          <w:p w14:paraId="4BA708C9"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272" w:type="dxa"/>
            <w:shd w:val="clear" w:color="auto" w:fill="auto"/>
            <w:vAlign w:val="center"/>
          </w:tcPr>
          <w:p w14:paraId="6208DE02"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9AC6E48" w14:textId="77777777" w:rsidTr="002F2CE9">
        <w:trPr>
          <w:trHeight w:val="461"/>
        </w:trPr>
        <w:tc>
          <w:tcPr>
            <w:tcW w:w="2970" w:type="dxa"/>
            <w:shd w:val="clear" w:color="auto" w:fill="auto"/>
            <w:vAlign w:val="center"/>
          </w:tcPr>
          <w:p w14:paraId="0E7FCDC4"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272" w:type="dxa"/>
            <w:shd w:val="clear" w:color="auto" w:fill="auto"/>
            <w:vAlign w:val="center"/>
          </w:tcPr>
          <w:p w14:paraId="58059831"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27BAD860" w14:textId="77777777" w:rsidTr="002F2CE9">
        <w:trPr>
          <w:trHeight w:val="461"/>
        </w:trPr>
        <w:tc>
          <w:tcPr>
            <w:tcW w:w="2970" w:type="dxa"/>
            <w:shd w:val="clear" w:color="auto" w:fill="auto"/>
            <w:vAlign w:val="center"/>
          </w:tcPr>
          <w:p w14:paraId="170FC23C"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272" w:type="dxa"/>
            <w:shd w:val="clear" w:color="auto" w:fill="auto"/>
            <w:vAlign w:val="center"/>
          </w:tcPr>
          <w:p w14:paraId="529B37DC"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74B922D6" w14:textId="77777777" w:rsidTr="002F2CE9">
        <w:trPr>
          <w:trHeight w:val="461"/>
        </w:trPr>
        <w:tc>
          <w:tcPr>
            <w:tcW w:w="2970" w:type="dxa"/>
            <w:shd w:val="clear" w:color="auto" w:fill="auto"/>
            <w:vAlign w:val="center"/>
          </w:tcPr>
          <w:p w14:paraId="460BB277"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272" w:type="dxa"/>
            <w:shd w:val="clear" w:color="auto" w:fill="auto"/>
            <w:vAlign w:val="center"/>
          </w:tcPr>
          <w:p w14:paraId="49CA6608"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1E548F0C" w14:textId="77777777" w:rsidTr="002F2CE9">
        <w:trPr>
          <w:trHeight w:val="461"/>
        </w:trPr>
        <w:tc>
          <w:tcPr>
            <w:tcW w:w="2970" w:type="dxa"/>
            <w:shd w:val="clear" w:color="auto" w:fill="auto"/>
            <w:vAlign w:val="center"/>
          </w:tcPr>
          <w:p w14:paraId="7D7A5517"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272" w:type="dxa"/>
            <w:shd w:val="clear" w:color="auto" w:fill="auto"/>
            <w:vAlign w:val="center"/>
          </w:tcPr>
          <w:p w14:paraId="591F3C2E" w14:textId="77777777" w:rsidR="00CC7E97" w:rsidRPr="00BB6FFD" w:rsidRDefault="00CC7E97" w:rsidP="002F2CE9">
            <w:pPr>
              <w:spacing w:after="0" w:line="259" w:lineRule="auto"/>
              <w:rPr>
                <w:rFonts w:ascii="Franklin Gothic Book" w:eastAsia="Calibri" w:hAnsi="Franklin Gothic Book" w:cs="Times New Roman"/>
              </w:rPr>
            </w:pPr>
          </w:p>
        </w:tc>
      </w:tr>
    </w:tbl>
    <w:p w14:paraId="2D008D23"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09334006" w14:textId="77777777" w:rsidR="00CC7E97" w:rsidRPr="00BB6FFD" w:rsidRDefault="00CC7E97" w:rsidP="00CC7E97">
      <w:pPr>
        <w:spacing w:after="0" w:line="240" w:lineRule="auto"/>
        <w:jc w:val="both"/>
        <w:rPr>
          <w:rFonts w:ascii="Franklin Gothic Book" w:eastAsia="Times New Roman" w:hAnsi="Franklin Gothic Book" w:cs="Times New Roman"/>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b/>
        </w:rPr>
        <w:tab/>
      </w:r>
      <w:r w:rsidRPr="00BB6FFD">
        <w:rPr>
          <w:rFonts w:ascii="Franklin Gothic Book" w:eastAsia="Times New Roman" w:hAnsi="Franklin Gothic Book" w:cs="Times New Roman"/>
        </w:rPr>
        <w:t xml:space="preserve">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0E2BE486" w14:textId="77777777" w:rsidR="00CC7E97" w:rsidRPr="00BB6FFD" w:rsidRDefault="00CC7E97" w:rsidP="00CC7E97">
      <w:pPr>
        <w:spacing w:after="0" w:line="240" w:lineRule="auto"/>
        <w:ind w:left="864" w:hanging="864"/>
        <w:jc w:val="both"/>
        <w:rPr>
          <w:rFonts w:ascii="Franklin Gothic Book" w:eastAsia="Times New Roman" w:hAnsi="Franklin Gothic Book" w:cs="Times New Roman"/>
        </w:rPr>
      </w:pPr>
    </w:p>
    <w:p w14:paraId="44EAA0F3" w14:textId="77777777" w:rsidR="00CC7E97" w:rsidRPr="00BB6FFD" w:rsidRDefault="00CC7E97" w:rsidP="00CC7E97">
      <w:pPr>
        <w:spacing w:after="0" w:line="240" w:lineRule="auto"/>
        <w:jc w:val="both"/>
        <w:rPr>
          <w:rFonts w:ascii="Franklin Gothic Book" w:eastAsia="Times New Roman" w:hAnsi="Franklin Gothic Book" w:cs="Times New Roman"/>
          <w:b/>
          <w:color w:val="FF0000"/>
        </w:rPr>
      </w:pPr>
      <w:r w:rsidRPr="00BB6FFD">
        <w:rPr>
          <w:rFonts w:ascii="Franklin Gothic Book" w:eastAsia="Times New Roman" w:hAnsi="Franklin Gothic Book" w:cs="Times New Roman"/>
          <w:b/>
          <w:u w:val="single"/>
        </w:rPr>
        <w:t>Instructions:</w:t>
      </w:r>
      <w:r w:rsidRPr="00BB6FFD">
        <w:rPr>
          <w:rFonts w:ascii="Franklin Gothic Book" w:eastAsia="Times New Roman" w:hAnsi="Franklin Gothic Book" w:cs="Times New Roman"/>
        </w:rPr>
        <w:t xml:space="preserve">  This </w:t>
      </w:r>
      <w:r>
        <w:rPr>
          <w:rFonts w:ascii="Franklin Gothic Book" w:eastAsia="Times New Roman" w:hAnsi="Franklin Gothic Book" w:cs="Times New Roman"/>
        </w:rPr>
        <w:t>Checklist</w:t>
      </w:r>
      <w:r w:rsidRPr="00BB6FFD">
        <w:rPr>
          <w:rFonts w:ascii="Franklin Gothic Book" w:eastAsia="Times New Roman" w:hAnsi="Franklin Gothic Book" w:cs="Times New Roman"/>
        </w:rPr>
        <w:t xml:space="preserve"> is designed to evaluate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E94A3A">
        <w:rPr>
          <w:rFonts w:ascii="Franklin Gothic Book" w:eastAsia="Times New Roman" w:hAnsi="Franklin Gothic Book" w:cs="Times New Roman"/>
        </w:rPr>
        <w:t>’s</w:t>
      </w:r>
      <w:r w:rsidRPr="00BB6FFD">
        <w:rPr>
          <w:rFonts w:ascii="Franklin Gothic Book" w:eastAsia="Times New Roman" w:hAnsi="Franklin Gothic Book" w:cs="Times New Roman"/>
        </w:rPr>
        <w:t xml:space="preserve"> consideration of water quality issues.  One </w:t>
      </w:r>
      <w:r>
        <w:rPr>
          <w:rFonts w:ascii="Franklin Gothic Book" w:eastAsia="Times New Roman" w:hAnsi="Franklin Gothic Book" w:cs="Times New Roman"/>
        </w:rPr>
        <w:t>Checklist</w:t>
      </w:r>
      <w:r w:rsidRPr="00BB6FFD">
        <w:rPr>
          <w:rFonts w:ascii="Franklin Gothic Book" w:eastAsia="Times New Roman" w:hAnsi="Franklin Gothic Book" w:cs="Times New Roman"/>
        </w:rPr>
        <w:t xml:space="preserve"> is to be completed for each project or activity selected to be reviewed. </w:t>
      </w:r>
    </w:p>
    <w:p w14:paraId="782D73EC"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b/>
          <w:u w:val="single"/>
        </w:rPr>
      </w:pPr>
    </w:p>
    <w:p w14:paraId="02C52949"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b/>
          <w:u w:val="single"/>
        </w:rPr>
      </w:pPr>
      <w:r w:rsidRPr="00BB6FFD">
        <w:rPr>
          <w:rFonts w:ascii="Franklin Gothic Book" w:eastAsia="Times New Roman" w:hAnsi="Franklin Gothic Book" w:cs="Times New Roman"/>
          <w:b/>
          <w:u w:val="single"/>
        </w:rPr>
        <w:t>Questions:</w:t>
      </w:r>
    </w:p>
    <w:p w14:paraId="60CD956F"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CC7E97" w:rsidRPr="00BB6FFD" w14:paraId="41C150BB" w14:textId="77777777" w:rsidTr="002F2CE9">
        <w:tc>
          <w:tcPr>
            <w:tcW w:w="7737" w:type="dxa"/>
            <w:tcBorders>
              <w:bottom w:val="single" w:sz="4" w:space="0" w:color="auto"/>
            </w:tcBorders>
          </w:tcPr>
          <w:p w14:paraId="49EA9AD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 xml:space="preserve">Is the project assured of a supply of potable water that meets state standards? </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2F649DCC" w14:textId="77777777" w:rsidTr="002F2CE9">
              <w:trPr>
                <w:trHeight w:val="170"/>
              </w:trPr>
              <w:tc>
                <w:tcPr>
                  <w:tcW w:w="425" w:type="dxa"/>
                </w:tcPr>
                <w:p w14:paraId="484320F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52539A8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C5C639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CA5E7B4" w14:textId="77777777" w:rsidTr="002F2CE9">
              <w:trPr>
                <w:trHeight w:val="225"/>
              </w:trPr>
              <w:tc>
                <w:tcPr>
                  <w:tcW w:w="425" w:type="dxa"/>
                </w:tcPr>
                <w:p w14:paraId="4206792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D6258B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0F1F08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3B6AAB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28255C7" w14:textId="77777777" w:rsidTr="002F2CE9">
        <w:trPr>
          <w:cantSplit/>
        </w:trPr>
        <w:tc>
          <w:tcPr>
            <w:tcW w:w="8990" w:type="dxa"/>
            <w:gridSpan w:val="2"/>
            <w:tcBorders>
              <w:bottom w:val="nil"/>
            </w:tcBorders>
          </w:tcPr>
          <w:p w14:paraId="3042ECC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714125B" w14:textId="77777777" w:rsidTr="002F2CE9">
        <w:trPr>
          <w:cantSplit/>
          <w:trHeight w:val="281"/>
        </w:trPr>
        <w:tc>
          <w:tcPr>
            <w:tcW w:w="8990" w:type="dxa"/>
            <w:gridSpan w:val="2"/>
            <w:tcBorders>
              <w:top w:val="nil"/>
            </w:tcBorders>
          </w:tcPr>
          <w:p w14:paraId="2D2171B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8111296"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1B296B3F" w14:textId="77777777" w:rsidTr="002F2CE9">
        <w:tc>
          <w:tcPr>
            <w:tcW w:w="7756" w:type="dxa"/>
            <w:tcBorders>
              <w:bottom w:val="single" w:sz="4" w:space="0" w:color="auto"/>
            </w:tcBorders>
          </w:tcPr>
          <w:p w14:paraId="2202E32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Will the project itself cause, or substantially contribute to, off-site water pollution by storm water run-off, leaching of chemicals or other pollutants?</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2175DCB6" w14:textId="77777777" w:rsidTr="002F2CE9">
              <w:trPr>
                <w:trHeight w:val="170"/>
              </w:trPr>
              <w:tc>
                <w:tcPr>
                  <w:tcW w:w="425" w:type="dxa"/>
                </w:tcPr>
                <w:p w14:paraId="63D02C4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43F579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D11083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6B36C2F1" w14:textId="77777777" w:rsidTr="002F2CE9">
              <w:trPr>
                <w:trHeight w:val="225"/>
              </w:trPr>
              <w:tc>
                <w:tcPr>
                  <w:tcW w:w="425" w:type="dxa"/>
                </w:tcPr>
                <w:p w14:paraId="41A0EFB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618D86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233E07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EE17A9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8CDEF46" w14:textId="77777777" w:rsidTr="002F2CE9">
        <w:trPr>
          <w:cantSplit/>
        </w:trPr>
        <w:tc>
          <w:tcPr>
            <w:tcW w:w="9010" w:type="dxa"/>
            <w:gridSpan w:val="2"/>
            <w:tcBorders>
              <w:bottom w:val="nil"/>
            </w:tcBorders>
          </w:tcPr>
          <w:p w14:paraId="1F0408A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FB332D1" w14:textId="77777777" w:rsidTr="002F2CE9">
        <w:trPr>
          <w:cantSplit/>
          <w:trHeight w:val="299"/>
        </w:trPr>
        <w:tc>
          <w:tcPr>
            <w:tcW w:w="9010" w:type="dxa"/>
            <w:gridSpan w:val="2"/>
            <w:tcBorders>
              <w:top w:val="nil"/>
            </w:tcBorders>
          </w:tcPr>
          <w:p w14:paraId="0F61382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8B133D3"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5"/>
        <w:gridCol w:w="1255"/>
      </w:tblGrid>
      <w:tr w:rsidR="00CC7E97" w:rsidRPr="00BB6FFD" w14:paraId="7C190810" w14:textId="77777777" w:rsidTr="002F2CE9">
        <w:trPr>
          <w:trHeight w:hRule="exact" w:val="634"/>
        </w:trPr>
        <w:tc>
          <w:tcPr>
            <w:tcW w:w="7735" w:type="dxa"/>
            <w:tcBorders>
              <w:bottom w:val="single" w:sz="4" w:space="0" w:color="auto"/>
            </w:tcBorders>
          </w:tcPr>
          <w:p w14:paraId="011DEC7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Is there evidence that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does not adequately identify and analyze water quality concerns?</w:t>
            </w:r>
          </w:p>
        </w:tc>
        <w:tc>
          <w:tcPr>
            <w:tcW w:w="125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3"/>
              <w:gridCol w:w="401"/>
              <w:gridCol w:w="471"/>
            </w:tblGrid>
            <w:tr w:rsidR="00CC7E97" w:rsidRPr="00BB6FFD" w14:paraId="088572CC" w14:textId="77777777" w:rsidTr="002F2CE9">
              <w:trPr>
                <w:trHeight w:val="170"/>
              </w:trPr>
              <w:tc>
                <w:tcPr>
                  <w:tcW w:w="425" w:type="dxa"/>
                </w:tcPr>
                <w:p w14:paraId="7405374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7271C9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280212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60AF8AB9" w14:textId="77777777" w:rsidTr="002F2CE9">
              <w:trPr>
                <w:trHeight w:val="225"/>
              </w:trPr>
              <w:tc>
                <w:tcPr>
                  <w:tcW w:w="425" w:type="dxa"/>
                </w:tcPr>
                <w:p w14:paraId="0291BF7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C6B5AB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D84F4C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969D4E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CC7E97" w:rsidRPr="00BB6FFD" w14:paraId="1D444B2A" w14:textId="77777777" w:rsidTr="002F2CE9">
        <w:trPr>
          <w:cantSplit/>
        </w:trPr>
        <w:tc>
          <w:tcPr>
            <w:tcW w:w="8990" w:type="dxa"/>
            <w:gridSpan w:val="2"/>
            <w:tcBorders>
              <w:bottom w:val="nil"/>
            </w:tcBorders>
          </w:tcPr>
          <w:p w14:paraId="67575AD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DA74823" w14:textId="77777777" w:rsidTr="002F2CE9">
        <w:trPr>
          <w:cantSplit/>
          <w:trHeight w:val="362"/>
        </w:trPr>
        <w:tc>
          <w:tcPr>
            <w:tcW w:w="8990" w:type="dxa"/>
            <w:gridSpan w:val="2"/>
            <w:tcBorders>
              <w:top w:val="nil"/>
            </w:tcBorders>
          </w:tcPr>
          <w:p w14:paraId="60043D0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5871878"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5"/>
        <w:gridCol w:w="1255"/>
      </w:tblGrid>
      <w:tr w:rsidR="00CC7E97" w:rsidRPr="00BB6FFD" w14:paraId="357D0115" w14:textId="77777777" w:rsidTr="002F2CE9">
        <w:trPr>
          <w:trHeight w:val="773"/>
        </w:trPr>
        <w:tc>
          <w:tcPr>
            <w:tcW w:w="7735" w:type="dxa"/>
            <w:tcBorders>
              <w:bottom w:val="single" w:sz="4" w:space="0" w:color="auto"/>
            </w:tcBorders>
          </w:tcPr>
          <w:p w14:paraId="1AC27E7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If mitigating measures are required as part of the project, has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 xml:space="preserve">followed through to implement these measures? </w:t>
            </w:r>
          </w:p>
        </w:tc>
        <w:tc>
          <w:tcPr>
            <w:tcW w:w="125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3"/>
              <w:gridCol w:w="401"/>
              <w:gridCol w:w="471"/>
            </w:tblGrid>
            <w:tr w:rsidR="00CC7E97" w:rsidRPr="00BB6FFD" w14:paraId="5FC92D85" w14:textId="77777777" w:rsidTr="002F2CE9">
              <w:trPr>
                <w:trHeight w:val="170"/>
              </w:trPr>
              <w:tc>
                <w:tcPr>
                  <w:tcW w:w="425" w:type="dxa"/>
                </w:tcPr>
                <w:p w14:paraId="3279C6D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4CED1E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0D570E3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DBED7AA" w14:textId="77777777" w:rsidTr="002F2CE9">
              <w:trPr>
                <w:trHeight w:val="225"/>
              </w:trPr>
              <w:tc>
                <w:tcPr>
                  <w:tcW w:w="425" w:type="dxa"/>
                </w:tcPr>
                <w:p w14:paraId="43E4237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231E93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FCBEFE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D648CD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65AE865" w14:textId="77777777" w:rsidTr="002F2CE9">
        <w:trPr>
          <w:cantSplit/>
        </w:trPr>
        <w:tc>
          <w:tcPr>
            <w:tcW w:w="8990" w:type="dxa"/>
            <w:gridSpan w:val="2"/>
            <w:tcBorders>
              <w:bottom w:val="nil"/>
            </w:tcBorders>
          </w:tcPr>
          <w:p w14:paraId="179F53B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18F2239" w14:textId="77777777" w:rsidTr="002F2CE9">
        <w:trPr>
          <w:cantSplit/>
          <w:trHeight w:val="245"/>
        </w:trPr>
        <w:tc>
          <w:tcPr>
            <w:tcW w:w="8990" w:type="dxa"/>
            <w:gridSpan w:val="2"/>
            <w:tcBorders>
              <w:top w:val="nil"/>
            </w:tcBorders>
          </w:tcPr>
          <w:p w14:paraId="789259E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B20A693" w14:textId="77777777" w:rsidR="00CC7E97" w:rsidRDefault="00CC7E97" w:rsidP="00CC7E97">
      <w:r>
        <w:br w:type="page"/>
      </w:r>
    </w:p>
    <w:p w14:paraId="7EA2FBE9" w14:textId="77777777" w:rsidR="00CC7E97" w:rsidRDefault="00CC7E97" w:rsidP="00CC7E97">
      <w:pPr>
        <w:pStyle w:val="Heading2"/>
      </w:pPr>
      <w:bookmarkStart w:id="25" w:name="_Ref533756609"/>
      <w:bookmarkStart w:id="26" w:name="_Toc21449"/>
      <w:r w:rsidRPr="00BB6FFD">
        <w:lastRenderedPageBreak/>
        <w:t>Checklist D11: Guide for Review of Site Hazards</w:t>
      </w:r>
      <w:bookmarkEnd w:id="25"/>
      <w:bookmarkEnd w:id="26"/>
    </w:p>
    <w:p w14:paraId="4DA727C8"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CC7E97" w:rsidRPr="00BB6FFD" w14:paraId="3435F472" w14:textId="77777777" w:rsidTr="002F2CE9">
        <w:trPr>
          <w:trHeight w:val="461"/>
        </w:trPr>
        <w:tc>
          <w:tcPr>
            <w:tcW w:w="2970" w:type="dxa"/>
            <w:shd w:val="clear" w:color="auto" w:fill="auto"/>
            <w:vAlign w:val="center"/>
          </w:tcPr>
          <w:p w14:paraId="20AE1387"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272" w:type="dxa"/>
            <w:shd w:val="clear" w:color="auto" w:fill="auto"/>
            <w:vAlign w:val="center"/>
          </w:tcPr>
          <w:p w14:paraId="512FDCC9"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155BBE13" w14:textId="77777777" w:rsidTr="002F2CE9">
        <w:trPr>
          <w:trHeight w:val="461"/>
        </w:trPr>
        <w:tc>
          <w:tcPr>
            <w:tcW w:w="2970" w:type="dxa"/>
            <w:shd w:val="clear" w:color="auto" w:fill="auto"/>
            <w:vAlign w:val="center"/>
          </w:tcPr>
          <w:p w14:paraId="14EF82B2"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272" w:type="dxa"/>
            <w:shd w:val="clear" w:color="auto" w:fill="auto"/>
            <w:vAlign w:val="center"/>
          </w:tcPr>
          <w:p w14:paraId="4375B2DE"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46314202" w14:textId="77777777" w:rsidTr="002F2CE9">
        <w:trPr>
          <w:trHeight w:val="461"/>
        </w:trPr>
        <w:tc>
          <w:tcPr>
            <w:tcW w:w="2970" w:type="dxa"/>
            <w:shd w:val="clear" w:color="auto" w:fill="auto"/>
            <w:vAlign w:val="center"/>
          </w:tcPr>
          <w:p w14:paraId="7B97A70E"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272" w:type="dxa"/>
            <w:shd w:val="clear" w:color="auto" w:fill="auto"/>
            <w:vAlign w:val="center"/>
          </w:tcPr>
          <w:p w14:paraId="03F0C138"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4BF47763" w14:textId="77777777" w:rsidTr="002F2CE9">
        <w:trPr>
          <w:trHeight w:val="461"/>
        </w:trPr>
        <w:tc>
          <w:tcPr>
            <w:tcW w:w="2970" w:type="dxa"/>
            <w:shd w:val="clear" w:color="auto" w:fill="auto"/>
            <w:vAlign w:val="center"/>
          </w:tcPr>
          <w:p w14:paraId="6ABE1733"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272" w:type="dxa"/>
            <w:shd w:val="clear" w:color="auto" w:fill="auto"/>
            <w:vAlign w:val="center"/>
          </w:tcPr>
          <w:p w14:paraId="198CDC84"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8E9EC16" w14:textId="77777777" w:rsidTr="002F2CE9">
        <w:trPr>
          <w:trHeight w:val="461"/>
        </w:trPr>
        <w:tc>
          <w:tcPr>
            <w:tcW w:w="2970" w:type="dxa"/>
            <w:shd w:val="clear" w:color="auto" w:fill="auto"/>
            <w:vAlign w:val="center"/>
          </w:tcPr>
          <w:p w14:paraId="7C94FD15"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272" w:type="dxa"/>
            <w:shd w:val="clear" w:color="auto" w:fill="auto"/>
            <w:vAlign w:val="center"/>
          </w:tcPr>
          <w:p w14:paraId="7ABE12F3" w14:textId="77777777" w:rsidR="00CC7E97" w:rsidRPr="00BB6FFD" w:rsidRDefault="00CC7E97" w:rsidP="002F2CE9">
            <w:pPr>
              <w:spacing w:after="0" w:line="259" w:lineRule="auto"/>
              <w:rPr>
                <w:rFonts w:ascii="Franklin Gothic Book" w:eastAsia="Calibri" w:hAnsi="Franklin Gothic Book" w:cs="Times New Roman"/>
              </w:rPr>
            </w:pPr>
          </w:p>
        </w:tc>
      </w:tr>
    </w:tbl>
    <w:p w14:paraId="7112F2EA"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7EFDDC90" w14:textId="77777777" w:rsidR="00CC7E97" w:rsidRPr="00BB6FFD" w:rsidRDefault="00CC7E97" w:rsidP="00CC7E97">
      <w:pPr>
        <w:spacing w:after="0" w:line="240" w:lineRule="auto"/>
        <w:jc w:val="both"/>
        <w:rPr>
          <w:rFonts w:ascii="Franklin Gothic Book" w:eastAsia="Times New Roman" w:hAnsi="Franklin Gothic Book" w:cs="Times New Roman"/>
          <w:b/>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6C036D55" w14:textId="77777777" w:rsidR="00CC7E97" w:rsidRPr="00BB6FFD" w:rsidRDefault="00CC7E97" w:rsidP="00CC7E97">
      <w:pPr>
        <w:spacing w:after="0" w:line="240" w:lineRule="auto"/>
        <w:jc w:val="both"/>
        <w:rPr>
          <w:rFonts w:ascii="Franklin Gothic Book" w:eastAsia="Times New Roman" w:hAnsi="Franklin Gothic Book" w:cs="Times New Roman"/>
        </w:rPr>
      </w:pPr>
    </w:p>
    <w:p w14:paraId="5A863ACE" w14:textId="77777777" w:rsidR="00CC7E97" w:rsidRPr="00BB6FFD" w:rsidRDefault="00CC7E97" w:rsidP="00CC7E97">
      <w:pPr>
        <w:spacing w:after="0" w:line="240" w:lineRule="auto"/>
        <w:jc w:val="both"/>
        <w:rPr>
          <w:rFonts w:ascii="Franklin Gothic Book" w:eastAsia="Calibri" w:hAnsi="Franklin Gothic Book" w:cs="Times New Roman"/>
          <w:b/>
          <w:color w:val="FF0000"/>
        </w:rPr>
      </w:pPr>
      <w:r w:rsidRPr="00BB6FFD">
        <w:rPr>
          <w:rFonts w:ascii="Franklin Gothic Book" w:eastAsia="Calibri" w:hAnsi="Franklin Gothic Book" w:cs="Times New Roman"/>
          <w:b/>
          <w:u w:val="single"/>
        </w:rPr>
        <w:t>Instructions:</w:t>
      </w:r>
      <w:r w:rsidRPr="00BB6FFD">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is designed to evaluate the Monitored </w:t>
      </w:r>
      <w:r w:rsidRPr="00BB6FFD" w:rsidDel="00675A15">
        <w:rPr>
          <w:rFonts w:ascii="Franklin Gothic Book" w:eastAsia="Calibri" w:hAnsi="Franklin Gothic Book" w:cs="Times New Roman"/>
        </w:rPr>
        <w:t>E</w:t>
      </w:r>
      <w:r w:rsidRPr="00BB6FFD">
        <w:rPr>
          <w:rFonts w:ascii="Franklin Gothic Book" w:eastAsia="Calibri" w:hAnsi="Franklin Gothic Book" w:cs="Times New Roman"/>
        </w:rPr>
        <w:t>ntity</w:t>
      </w:r>
      <w:r w:rsidRPr="00BB6FFD" w:rsidDel="00E94A3A">
        <w:rPr>
          <w:rFonts w:ascii="Franklin Gothic Book" w:eastAsia="Calibri" w:hAnsi="Franklin Gothic Book" w:cs="Times New Roman"/>
        </w:rPr>
        <w:t>’s</w:t>
      </w:r>
      <w:r w:rsidRPr="00BB6FFD">
        <w:rPr>
          <w:rFonts w:ascii="Franklin Gothic Book" w:eastAsia="Calibri" w:hAnsi="Franklin Gothic Book" w:cs="Times New Roman"/>
        </w:rPr>
        <w:t xml:space="preserve"> analysis of site hazards and compliance with site hazard requirements.  One </w:t>
      </w:r>
      <w:r>
        <w:rPr>
          <w:rFonts w:ascii="Franklin Gothic Book" w:eastAsia="Calibri" w:hAnsi="Franklin Gothic Book" w:cs="Times New Roman"/>
        </w:rPr>
        <w:t>Checklist</w:t>
      </w:r>
      <w:r w:rsidRPr="00BB6FFD">
        <w:rPr>
          <w:rFonts w:ascii="Franklin Gothic Book" w:eastAsia="Calibri" w:hAnsi="Franklin Gothic Book" w:cs="Times New Roman"/>
        </w:rPr>
        <w:t xml:space="preserve"> is to be completed for each project or activity selected to be monitored.  </w:t>
      </w:r>
    </w:p>
    <w:p w14:paraId="6A8AE473"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b/>
          <w:u w:val="single"/>
        </w:rPr>
      </w:pPr>
    </w:p>
    <w:p w14:paraId="6D6AF407" w14:textId="77777777" w:rsidR="00CC7E97" w:rsidRPr="00BB6FFD" w:rsidRDefault="00CC7E97" w:rsidP="00CC7E97">
      <w:pPr>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u w:val="single"/>
        </w:rPr>
        <w:t>Questions:</w:t>
      </w:r>
      <w:r w:rsidRPr="00BB6FFD">
        <w:rPr>
          <w:rFonts w:ascii="Franklin Gothic Book" w:eastAsia="Times New Roman" w:hAnsi="Franklin Gothic Book" w:cs="Times New Roman"/>
        </w:rPr>
        <w:t xml:space="preserve">  </w:t>
      </w:r>
    </w:p>
    <w:p w14:paraId="3B20B218"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3"/>
        <w:gridCol w:w="1617"/>
      </w:tblGrid>
      <w:tr w:rsidR="00CC7E97" w:rsidRPr="00BB6FFD" w14:paraId="7486F604" w14:textId="77777777" w:rsidTr="002F2CE9">
        <w:tc>
          <w:tcPr>
            <w:tcW w:w="7756" w:type="dxa"/>
            <w:tcBorders>
              <w:bottom w:val="single" w:sz="4" w:space="0" w:color="auto"/>
            </w:tcBorders>
          </w:tcPr>
          <w:p w14:paraId="705D1ECE" w14:textId="77777777" w:rsidR="00CC7E97" w:rsidRPr="00BB6FFD" w:rsidRDefault="00CC7E97" w:rsidP="002F2CE9">
            <w:pPr>
              <w:keepNext/>
              <w:keepLine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Has the Monitored Entity undertaken a </w:t>
            </w:r>
            <w:proofErr w:type="gramStart"/>
            <w:r w:rsidRPr="00BB6FFD">
              <w:rPr>
                <w:rFonts w:ascii="Franklin Gothic Book" w:eastAsia="Times New Roman" w:hAnsi="Franklin Gothic Book" w:cs="Times New Roman"/>
              </w:rPr>
              <w:t>sufficient</w:t>
            </w:r>
            <w:proofErr w:type="gramEnd"/>
            <w:r w:rsidRPr="00BB6FFD">
              <w:rPr>
                <w:rFonts w:ascii="Franklin Gothic Book" w:eastAsia="Times New Roman" w:hAnsi="Franklin Gothic Book" w:cs="Times New Roman"/>
              </w:rPr>
              <w:t xml:space="preserve"> analysis for the selected project or activity where the following natural hazards might apply:  </w:t>
            </w:r>
          </w:p>
          <w:p w14:paraId="3F73A7BE" w14:textId="77777777" w:rsidR="00CC7E97" w:rsidRPr="00BB6FFD" w:rsidRDefault="00CC7E97" w:rsidP="00CC7E97">
            <w:pPr>
              <w:keepNext/>
              <w:keepLines/>
              <w:numPr>
                <w:ilvl w:val="0"/>
                <w:numId w:val="12"/>
              </w:numPr>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 xml:space="preserve">geologic faults, </w:t>
            </w:r>
          </w:p>
          <w:p w14:paraId="52F6F4DF" w14:textId="77777777" w:rsidR="00CC7E97" w:rsidRPr="00BB6FFD" w:rsidRDefault="00CC7E97" w:rsidP="00CC7E97">
            <w:pPr>
              <w:keepNext/>
              <w:keepLines/>
              <w:numPr>
                <w:ilvl w:val="0"/>
                <w:numId w:val="12"/>
              </w:numPr>
              <w:spacing w:after="0" w:line="240" w:lineRule="auto"/>
              <w:ind w:left="365"/>
              <w:rPr>
                <w:rFonts w:ascii="Franklin Gothic Book" w:eastAsia="Calibri" w:hAnsi="Franklin Gothic Book" w:cs="Times New Roman"/>
              </w:rPr>
            </w:pPr>
            <w:r w:rsidRPr="00BB6FFD">
              <w:rPr>
                <w:rFonts w:ascii="Franklin Gothic Book" w:eastAsia="Calibri" w:hAnsi="Franklin Gothic Book" w:cs="Times New Roman"/>
              </w:rPr>
              <w:t xml:space="preserve">landslides, </w:t>
            </w:r>
          </w:p>
          <w:p w14:paraId="671CE879" w14:textId="77777777" w:rsidR="00CC7E97" w:rsidRPr="00BB6FFD" w:rsidRDefault="00CC7E97" w:rsidP="00CC7E97">
            <w:pPr>
              <w:keepNext/>
              <w:keepLines/>
              <w:numPr>
                <w:ilvl w:val="0"/>
                <w:numId w:val="12"/>
              </w:numPr>
              <w:spacing w:after="0" w:line="240" w:lineRule="auto"/>
              <w:ind w:left="365"/>
              <w:rPr>
                <w:rFonts w:ascii="Franklin Gothic Book" w:eastAsia="Calibri" w:hAnsi="Franklin Gothic Book" w:cs="Times New Roman"/>
              </w:rPr>
            </w:pPr>
            <w:r w:rsidRPr="00BB6FFD">
              <w:rPr>
                <w:rFonts w:ascii="Franklin Gothic Book" w:eastAsia="Calibri" w:hAnsi="Franklin Gothic Book" w:cs="Times New Roman"/>
              </w:rPr>
              <w:t xml:space="preserve">avalanches, </w:t>
            </w:r>
          </w:p>
          <w:p w14:paraId="5B0F6583" w14:textId="77777777" w:rsidR="00CC7E97" w:rsidRPr="00BB6FFD" w:rsidRDefault="00CC7E97" w:rsidP="00CC7E97">
            <w:pPr>
              <w:keepNext/>
              <w:keepLines/>
              <w:numPr>
                <w:ilvl w:val="0"/>
                <w:numId w:val="12"/>
              </w:numPr>
              <w:spacing w:after="0" w:line="240" w:lineRule="auto"/>
              <w:ind w:left="365"/>
              <w:rPr>
                <w:rFonts w:ascii="Franklin Gothic Book" w:eastAsia="Calibri" w:hAnsi="Franklin Gothic Book" w:cs="Times New Roman"/>
              </w:rPr>
            </w:pPr>
            <w:r w:rsidRPr="00BB6FFD">
              <w:rPr>
                <w:rFonts w:ascii="Franklin Gothic Book" w:eastAsia="Calibri" w:hAnsi="Franklin Gothic Book" w:cs="Times New Roman"/>
              </w:rPr>
              <w:t xml:space="preserve">volcanic disturbances, </w:t>
            </w:r>
          </w:p>
          <w:p w14:paraId="78B64095" w14:textId="77777777" w:rsidR="00CC7E97" w:rsidRPr="00BB6FFD" w:rsidRDefault="00CC7E97" w:rsidP="00CC7E97">
            <w:pPr>
              <w:keepNext/>
              <w:keepLines/>
              <w:numPr>
                <w:ilvl w:val="0"/>
                <w:numId w:val="12"/>
              </w:numPr>
              <w:spacing w:after="0" w:line="240" w:lineRule="auto"/>
              <w:ind w:left="365"/>
              <w:rPr>
                <w:rFonts w:ascii="Franklin Gothic Book" w:eastAsia="Calibri" w:hAnsi="Franklin Gothic Book" w:cs="Times New Roman"/>
              </w:rPr>
            </w:pPr>
            <w:r w:rsidRPr="00BB6FFD">
              <w:rPr>
                <w:rFonts w:ascii="Franklin Gothic Book" w:eastAsia="Calibri" w:hAnsi="Franklin Gothic Book" w:cs="Times New Roman"/>
              </w:rPr>
              <w:t>subsidence,</w:t>
            </w:r>
          </w:p>
          <w:p w14:paraId="02D886D9" w14:textId="77777777" w:rsidR="00CC7E97" w:rsidRPr="00BB6FFD" w:rsidRDefault="00CC7E97" w:rsidP="00CC7E97">
            <w:pPr>
              <w:keepNext/>
              <w:keepLines/>
              <w:numPr>
                <w:ilvl w:val="0"/>
                <w:numId w:val="12"/>
              </w:numPr>
              <w:spacing w:after="0" w:line="240" w:lineRule="auto"/>
              <w:ind w:left="365"/>
              <w:rPr>
                <w:rFonts w:ascii="Franklin Gothic Book" w:eastAsia="Calibri" w:hAnsi="Franklin Gothic Book" w:cs="Times New Roman"/>
              </w:rPr>
            </w:pPr>
            <w:r w:rsidRPr="00BB6FFD">
              <w:rPr>
                <w:rFonts w:ascii="Franklin Gothic Book" w:eastAsia="Calibri" w:hAnsi="Franklin Gothic Book" w:cs="Times New Roman"/>
              </w:rPr>
              <w:t xml:space="preserve">beach erosion, </w:t>
            </w:r>
          </w:p>
          <w:p w14:paraId="47B9E9E7" w14:textId="77777777" w:rsidR="00CC7E97" w:rsidRPr="00BB6FFD" w:rsidRDefault="00CC7E97" w:rsidP="00CC7E97">
            <w:pPr>
              <w:keepNext/>
              <w:keepLines/>
              <w:numPr>
                <w:ilvl w:val="0"/>
                <w:numId w:val="12"/>
              </w:numPr>
              <w:spacing w:after="0" w:line="240" w:lineRule="auto"/>
              <w:ind w:left="365"/>
              <w:rPr>
                <w:rFonts w:ascii="Franklin Gothic Book" w:eastAsia="Calibri" w:hAnsi="Franklin Gothic Book" w:cs="Times New Roman"/>
              </w:rPr>
            </w:pPr>
            <w:r w:rsidRPr="00BB6FFD">
              <w:rPr>
                <w:rFonts w:ascii="Franklin Gothic Book" w:eastAsia="Calibri" w:hAnsi="Franklin Gothic Book" w:cs="Times New Roman"/>
              </w:rPr>
              <w:t>very high tides, and/or</w:t>
            </w:r>
          </w:p>
          <w:p w14:paraId="424F302A" w14:textId="77777777" w:rsidR="00CC7E97" w:rsidRPr="00BB6FFD" w:rsidRDefault="00CC7E97" w:rsidP="00CC7E97">
            <w:pPr>
              <w:keepNext/>
              <w:keepLines/>
              <w:numPr>
                <w:ilvl w:val="0"/>
                <w:numId w:val="12"/>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b/>
              </w:rPr>
            </w:pPr>
            <w:r w:rsidRPr="00BB6FFD">
              <w:rPr>
                <w:rFonts w:ascii="Franklin Gothic Book" w:eastAsia="Times New Roman" w:hAnsi="Franklin Gothic Book" w:cs="Times New Roman"/>
              </w:rPr>
              <w:t>shifting river channels?</w:t>
            </w:r>
          </w:p>
        </w:tc>
        <w:tc>
          <w:tcPr>
            <w:tcW w:w="1254" w:type="dxa"/>
            <w:tcBorders>
              <w:bottom w:val="single" w:sz="4" w:space="0" w:color="auto"/>
            </w:tcBorders>
          </w:tcPr>
          <w:tbl>
            <w:tblPr>
              <w:tblpPr w:leftFromText="180" w:rightFromText="180" w:vertAnchor="text" w:horzAnchor="page" w:tblpX="556" w:tblpY="-83"/>
              <w:tblOverlap w:val="never"/>
              <w:tblW w:w="546" w:type="dxa"/>
              <w:tblLook w:val="0000" w:firstRow="0" w:lastRow="0" w:firstColumn="0" w:lastColumn="0" w:noHBand="0" w:noVBand="0"/>
            </w:tblPr>
            <w:tblGrid>
              <w:gridCol w:w="546"/>
            </w:tblGrid>
            <w:tr w:rsidR="00CC7E97" w:rsidRPr="00BB6FFD" w14:paraId="219AF52D" w14:textId="77777777" w:rsidTr="002F2CE9">
              <w:tc>
                <w:tcPr>
                  <w:tcW w:w="546" w:type="dxa"/>
                </w:tcPr>
                <w:p w14:paraId="72F7A5A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tc>
            </w:tr>
          </w:tbl>
          <w:tbl>
            <w:tblPr>
              <w:tblpPr w:leftFromText="180" w:rightFromText="180" w:vertAnchor="text" w:horzAnchor="margin" w:tblpX="172" w:tblpY="84"/>
              <w:tblW w:w="1607" w:type="dxa"/>
              <w:tblCellMar>
                <w:left w:w="0" w:type="dxa"/>
                <w:right w:w="0" w:type="dxa"/>
              </w:tblCellMar>
              <w:tblLook w:val="0000" w:firstRow="0" w:lastRow="0" w:firstColumn="0" w:lastColumn="0" w:noHBand="0" w:noVBand="0"/>
            </w:tblPr>
            <w:tblGrid>
              <w:gridCol w:w="425"/>
              <w:gridCol w:w="576"/>
              <w:gridCol w:w="606"/>
            </w:tblGrid>
            <w:tr w:rsidR="00CC7E97" w:rsidRPr="00BB6FFD" w14:paraId="51A16BAD" w14:textId="77777777" w:rsidTr="002F2CE9">
              <w:trPr>
                <w:trHeight w:val="170"/>
              </w:trPr>
              <w:tc>
                <w:tcPr>
                  <w:tcW w:w="425" w:type="dxa"/>
                </w:tcPr>
                <w:p w14:paraId="50BC7C6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9FDC9C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8326D8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D2B2BDF" w14:textId="77777777" w:rsidTr="002F2CE9">
              <w:trPr>
                <w:trHeight w:val="225"/>
              </w:trPr>
              <w:tc>
                <w:tcPr>
                  <w:tcW w:w="425" w:type="dxa"/>
                </w:tcPr>
                <w:p w14:paraId="38ACA13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1B0AA5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184C2A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5C3EE93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1FA3D6E1" w14:textId="77777777" w:rsidTr="002F2CE9">
        <w:trPr>
          <w:cantSplit/>
        </w:trPr>
        <w:tc>
          <w:tcPr>
            <w:tcW w:w="9010" w:type="dxa"/>
            <w:gridSpan w:val="2"/>
            <w:tcBorders>
              <w:bottom w:val="nil"/>
            </w:tcBorders>
          </w:tcPr>
          <w:p w14:paraId="7898F96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372D7ACA" w14:textId="77777777" w:rsidTr="002F2CE9">
        <w:trPr>
          <w:cantSplit/>
          <w:trHeight w:val="575"/>
        </w:trPr>
        <w:tc>
          <w:tcPr>
            <w:tcW w:w="9010" w:type="dxa"/>
            <w:gridSpan w:val="2"/>
            <w:tcBorders>
              <w:top w:val="nil"/>
            </w:tcBorders>
          </w:tcPr>
          <w:p w14:paraId="6B774B1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A883A3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6CC5D10"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63916C26" w14:textId="77777777" w:rsidTr="002F2CE9">
        <w:trPr>
          <w:trHeight w:val="773"/>
        </w:trPr>
        <w:tc>
          <w:tcPr>
            <w:tcW w:w="7385" w:type="dxa"/>
            <w:tcBorders>
              <w:bottom w:val="single" w:sz="4" w:space="0" w:color="auto"/>
            </w:tcBorders>
          </w:tcPr>
          <w:p w14:paraId="491B2C2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If any of the natural hazards listed in question “1” above are present, have the identified conditions been analyzed and documented in the Environmental Review Record (ERR)?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061054F2" w14:textId="77777777" w:rsidTr="002F2CE9">
              <w:trPr>
                <w:trHeight w:val="170"/>
              </w:trPr>
              <w:tc>
                <w:tcPr>
                  <w:tcW w:w="425" w:type="dxa"/>
                </w:tcPr>
                <w:p w14:paraId="327A430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76AB32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3685EF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1B4E9D4" w14:textId="77777777" w:rsidTr="002F2CE9">
              <w:trPr>
                <w:trHeight w:val="225"/>
              </w:trPr>
              <w:tc>
                <w:tcPr>
                  <w:tcW w:w="425" w:type="dxa"/>
                </w:tcPr>
                <w:p w14:paraId="3B977D5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DB039A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CA0038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47B26E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208B89C" w14:textId="77777777" w:rsidTr="002F2CE9">
        <w:trPr>
          <w:cantSplit/>
        </w:trPr>
        <w:tc>
          <w:tcPr>
            <w:tcW w:w="9010" w:type="dxa"/>
            <w:gridSpan w:val="2"/>
            <w:tcBorders>
              <w:bottom w:val="nil"/>
            </w:tcBorders>
          </w:tcPr>
          <w:p w14:paraId="5CEED90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27BDD03" w14:textId="77777777" w:rsidTr="002F2CE9">
        <w:trPr>
          <w:cantSplit/>
        </w:trPr>
        <w:tc>
          <w:tcPr>
            <w:tcW w:w="9010" w:type="dxa"/>
            <w:gridSpan w:val="2"/>
            <w:tcBorders>
              <w:top w:val="nil"/>
            </w:tcBorders>
          </w:tcPr>
          <w:p w14:paraId="339F150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8F7B8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4DA9720" w14:textId="77777777" w:rsidR="00CC7E97" w:rsidRPr="00BB6FFD" w:rsidRDefault="00CC7E97" w:rsidP="00CC7E97">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0E49B11"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2FED61C3" w14:textId="77777777" w:rsidTr="002F2CE9">
        <w:trPr>
          <w:trHeight w:hRule="exact" w:val="634"/>
        </w:trPr>
        <w:tc>
          <w:tcPr>
            <w:tcW w:w="7385" w:type="dxa"/>
            <w:tcBorders>
              <w:bottom w:val="single" w:sz="4" w:space="0" w:color="auto"/>
            </w:tcBorders>
          </w:tcPr>
          <w:p w14:paraId="5D1D992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If hazardous conditions have been identified by the Monitored Entity, have mitigating measures been taken for the identified hazard(s)?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624606F7" w14:textId="77777777" w:rsidTr="002F2CE9">
              <w:trPr>
                <w:trHeight w:val="170"/>
              </w:trPr>
              <w:tc>
                <w:tcPr>
                  <w:tcW w:w="425" w:type="dxa"/>
                </w:tcPr>
                <w:p w14:paraId="5388DC3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475CD2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64C257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141E6C8" w14:textId="77777777" w:rsidTr="002F2CE9">
              <w:trPr>
                <w:trHeight w:val="225"/>
              </w:trPr>
              <w:tc>
                <w:tcPr>
                  <w:tcW w:w="425" w:type="dxa"/>
                </w:tcPr>
                <w:p w14:paraId="33862F8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DDA73A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0092F80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83F500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91F579F" w14:textId="77777777" w:rsidTr="002F2CE9">
        <w:trPr>
          <w:cantSplit/>
        </w:trPr>
        <w:tc>
          <w:tcPr>
            <w:tcW w:w="9010" w:type="dxa"/>
            <w:gridSpan w:val="2"/>
            <w:tcBorders>
              <w:bottom w:val="nil"/>
            </w:tcBorders>
          </w:tcPr>
          <w:p w14:paraId="40CC4FD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6534EC5C" w14:textId="77777777" w:rsidTr="002F2CE9">
        <w:trPr>
          <w:cantSplit/>
        </w:trPr>
        <w:tc>
          <w:tcPr>
            <w:tcW w:w="9010" w:type="dxa"/>
            <w:gridSpan w:val="2"/>
            <w:tcBorders>
              <w:top w:val="nil"/>
            </w:tcBorders>
          </w:tcPr>
          <w:p w14:paraId="4271664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36D5A7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A5C70CB"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5061BF5B" w14:textId="77777777" w:rsidTr="002F2CE9">
        <w:trPr>
          <w:cantSplit/>
          <w:trHeight w:hRule="exact" w:val="577"/>
        </w:trPr>
        <w:tc>
          <w:tcPr>
            <w:tcW w:w="9010" w:type="dxa"/>
            <w:gridSpan w:val="2"/>
            <w:tcBorders>
              <w:bottom w:val="single" w:sz="4" w:space="0" w:color="auto"/>
            </w:tcBorders>
          </w:tcPr>
          <w:p w14:paraId="076000C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For appropriate projects, has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used an ASTM Phase I study to determine the following:</w:t>
            </w:r>
          </w:p>
          <w:p w14:paraId="090999E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3537286A" w14:textId="77777777" w:rsidTr="002F2CE9">
        <w:trPr>
          <w:trHeight w:val="773"/>
        </w:trPr>
        <w:tc>
          <w:tcPr>
            <w:tcW w:w="7385" w:type="dxa"/>
            <w:tcBorders>
              <w:bottom w:val="single" w:sz="4" w:space="0" w:color="auto"/>
            </w:tcBorders>
          </w:tcPr>
          <w:p w14:paraId="50F6E5BE" w14:textId="77777777" w:rsidR="00CC7E97" w:rsidRPr="00BB6FFD" w:rsidRDefault="00CC7E97" w:rsidP="00CC7E97">
            <w:pPr>
              <w:keepNext/>
              <w:keepLines/>
              <w:numPr>
                <w:ilvl w:val="0"/>
                <w:numId w:val="13"/>
              </w:numPr>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separation from hazardous operations that handle conventional fuels or chemicals of an explosive or flammable nature?</w:t>
            </w:r>
          </w:p>
          <w:p w14:paraId="2AD88224" w14:textId="77777777" w:rsidR="00CC7E97" w:rsidRPr="00BB6FFD" w:rsidRDefault="00CC7E97" w:rsidP="002F2CE9">
            <w:pPr>
              <w:keepNext/>
              <w:keepLine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[24 CFR Part 51, Subpart 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41D287A3" w14:textId="77777777" w:rsidTr="002F2CE9">
              <w:trPr>
                <w:trHeight w:val="170"/>
              </w:trPr>
              <w:tc>
                <w:tcPr>
                  <w:tcW w:w="425" w:type="dxa"/>
                </w:tcPr>
                <w:p w14:paraId="4F0569E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DBDBAE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2B8424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9F4850F" w14:textId="77777777" w:rsidTr="002F2CE9">
              <w:trPr>
                <w:trHeight w:val="225"/>
              </w:trPr>
              <w:tc>
                <w:tcPr>
                  <w:tcW w:w="425" w:type="dxa"/>
                </w:tcPr>
                <w:p w14:paraId="44AA51C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50F354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37BA84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4A190A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66D7A220" w14:textId="77777777" w:rsidTr="002F2CE9">
        <w:trPr>
          <w:trHeight w:val="773"/>
        </w:trPr>
        <w:tc>
          <w:tcPr>
            <w:tcW w:w="7385" w:type="dxa"/>
            <w:tcBorders>
              <w:bottom w:val="single" w:sz="4" w:space="0" w:color="auto"/>
            </w:tcBorders>
          </w:tcPr>
          <w:p w14:paraId="20164ADE" w14:textId="77777777" w:rsidR="00CC7E97" w:rsidRPr="00BB6FFD" w:rsidRDefault="00CC7E97" w:rsidP="00CC7E97">
            <w:pPr>
              <w:keepNext/>
              <w:keepLines/>
              <w:numPr>
                <w:ilvl w:val="0"/>
                <w:numId w:val="13"/>
              </w:numPr>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location in airport runway clear zones and clear zones or accidental potential zones at military airfields?</w:t>
            </w:r>
          </w:p>
          <w:p w14:paraId="1242F0C1" w14:textId="77777777" w:rsidR="00CC7E97" w:rsidRPr="00BB6FFD" w:rsidRDefault="00CC7E97" w:rsidP="002F2CE9">
            <w:pPr>
              <w:keepNext/>
              <w:keepLine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[24 CFR Part 51, Subpart 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1469546A" w14:textId="77777777" w:rsidTr="002F2CE9">
              <w:trPr>
                <w:trHeight w:val="170"/>
              </w:trPr>
              <w:tc>
                <w:tcPr>
                  <w:tcW w:w="425" w:type="dxa"/>
                </w:tcPr>
                <w:p w14:paraId="2D1AE83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C4C5AF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84B1B7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219B83B" w14:textId="77777777" w:rsidTr="002F2CE9">
              <w:trPr>
                <w:trHeight w:val="225"/>
              </w:trPr>
              <w:tc>
                <w:tcPr>
                  <w:tcW w:w="425" w:type="dxa"/>
                </w:tcPr>
                <w:p w14:paraId="27D8121E"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73BD7C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DD2913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3FBD93B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2FF7B29" w14:textId="77777777" w:rsidTr="002F2CE9">
        <w:trPr>
          <w:trHeight w:val="773"/>
        </w:trPr>
        <w:tc>
          <w:tcPr>
            <w:tcW w:w="7385" w:type="dxa"/>
            <w:tcBorders>
              <w:bottom w:val="single" w:sz="4" w:space="0" w:color="auto"/>
            </w:tcBorders>
          </w:tcPr>
          <w:p w14:paraId="797381A2" w14:textId="77777777" w:rsidR="00CC7E97" w:rsidRPr="00BB6FFD" w:rsidRDefault="00CC7E97" w:rsidP="00CC7E97">
            <w:pPr>
              <w:keepNext/>
              <w:keepLines/>
              <w:numPr>
                <w:ilvl w:val="0"/>
                <w:numId w:val="13"/>
              </w:numPr>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compliance with HUD policy that a property be free from hazardous materials, contamination, toxic chemicals and gases, and radioactive substances where a hazard could affect the health and safety of occupants or conflict with intended utilization of the property?</w:t>
            </w:r>
          </w:p>
          <w:p w14:paraId="5F412626" w14:textId="77777777" w:rsidR="00CC7E97" w:rsidRPr="00BB6FFD" w:rsidRDefault="00CC7E97" w:rsidP="002F2CE9">
            <w:pPr>
              <w:keepNext/>
              <w:keepLines/>
              <w:spacing w:after="0" w:line="240" w:lineRule="auto"/>
              <w:ind w:left="365"/>
              <w:rPr>
                <w:rFonts w:ascii="Franklin Gothic Book" w:eastAsia="Times New Roman" w:hAnsi="Franklin Gothic Book" w:cs="Times New Roman"/>
              </w:rPr>
            </w:pPr>
            <w:r w:rsidRPr="00BB6FFD">
              <w:rPr>
                <w:rFonts w:ascii="Franklin Gothic Book" w:eastAsia="Times New Roman" w:hAnsi="Franklin Gothic Book" w:cs="Times New Roman"/>
              </w:rPr>
              <w:t>[24 CFR 58.5(</w:t>
            </w:r>
            <w:proofErr w:type="spellStart"/>
            <w:r w:rsidRPr="00BB6FFD">
              <w:rPr>
                <w:rFonts w:ascii="Franklin Gothic Book" w:eastAsia="Times New Roman" w:hAnsi="Franklin Gothic Book" w:cs="Times New Roman"/>
              </w:rPr>
              <w:t>i</w:t>
            </w:r>
            <w:proofErr w:type="spellEnd"/>
            <w:r w:rsidRPr="00BB6FFD">
              <w:rPr>
                <w:rFonts w:ascii="Franklin Gothic Book" w:eastAsia="Times New Roman" w:hAnsi="Franklin Gothic Book" w:cs="Times New Roman"/>
              </w:rPr>
              <w:t>)(2)]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2FA83EBD" w14:textId="77777777" w:rsidTr="002F2CE9">
              <w:trPr>
                <w:trHeight w:val="170"/>
              </w:trPr>
              <w:tc>
                <w:tcPr>
                  <w:tcW w:w="425" w:type="dxa"/>
                </w:tcPr>
                <w:p w14:paraId="61617B3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73C0A6A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40C70F7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325E804" w14:textId="77777777" w:rsidTr="002F2CE9">
              <w:trPr>
                <w:trHeight w:val="225"/>
              </w:trPr>
              <w:tc>
                <w:tcPr>
                  <w:tcW w:w="425" w:type="dxa"/>
                </w:tcPr>
                <w:p w14:paraId="647BA69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6B29EB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D806EC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042854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7623123D" w14:textId="77777777" w:rsidTr="002F2CE9">
        <w:trPr>
          <w:cantSplit/>
        </w:trPr>
        <w:tc>
          <w:tcPr>
            <w:tcW w:w="9010" w:type="dxa"/>
            <w:gridSpan w:val="2"/>
            <w:tcBorders>
              <w:bottom w:val="nil"/>
            </w:tcBorders>
          </w:tcPr>
          <w:p w14:paraId="4E24D59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D3E696F" w14:textId="77777777" w:rsidTr="002F2CE9">
        <w:trPr>
          <w:cantSplit/>
        </w:trPr>
        <w:tc>
          <w:tcPr>
            <w:tcW w:w="9010" w:type="dxa"/>
            <w:gridSpan w:val="2"/>
            <w:tcBorders>
              <w:top w:val="nil"/>
            </w:tcBorders>
          </w:tcPr>
          <w:p w14:paraId="3A7FAF3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F70962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E5F916E"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CC7E97" w:rsidRPr="00BB6FFD" w14:paraId="533803D3" w14:textId="77777777" w:rsidTr="002F2CE9">
        <w:trPr>
          <w:trHeight w:val="773"/>
        </w:trPr>
        <w:tc>
          <w:tcPr>
            <w:tcW w:w="7385" w:type="dxa"/>
            <w:tcBorders>
              <w:bottom w:val="single" w:sz="4" w:space="0" w:color="auto"/>
            </w:tcBorders>
          </w:tcPr>
          <w:p w14:paraId="435AF517" w14:textId="77777777" w:rsidR="00CC7E97" w:rsidRPr="00BB6FFD" w:rsidRDefault="00CC7E97" w:rsidP="002F2CE9">
            <w:pPr>
              <w:keepNext/>
              <w:keepLines/>
              <w:spacing w:after="0" w:line="240" w:lineRule="auto"/>
              <w:ind w:left="5"/>
              <w:rPr>
                <w:rFonts w:ascii="Franklin Gothic Book" w:eastAsia="Times New Roman" w:hAnsi="Franklin Gothic Book" w:cs="Times New Roman"/>
              </w:rPr>
            </w:pPr>
            <w:r w:rsidRPr="00BB6FFD">
              <w:rPr>
                <w:rFonts w:ascii="Franklin Gothic Book" w:eastAsia="Times New Roman" w:hAnsi="Franklin Gothic Book" w:cs="Times New Roman"/>
              </w:rPr>
              <w:t>In the case of sites for multifamily housing or non-residential property, has the</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Monitored Entity</w:t>
            </w:r>
            <w:r w:rsidRPr="00BB6FFD" w:rsidDel="00675A15">
              <w:rPr>
                <w:rFonts w:ascii="Franklin Gothic Book" w:eastAsia="Times New Roman" w:hAnsi="Franklin Gothic Book" w:cs="Times New Roman"/>
              </w:rPr>
              <w:t xml:space="preserve"> </w:t>
            </w:r>
            <w:r w:rsidRPr="00BB6FFD">
              <w:rPr>
                <w:rFonts w:ascii="Franklin Gothic Book" w:eastAsia="Times New Roman" w:hAnsi="Franklin Gothic Book" w:cs="Times New Roman"/>
              </w:rPr>
              <w:t>evaluated prior uses of the property and other evidence of contamination on or near the site using current techniques by qualified professionals?</w:t>
            </w:r>
          </w:p>
          <w:p w14:paraId="13793BD0"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[24 CFR 58.5(</w:t>
            </w:r>
            <w:proofErr w:type="spellStart"/>
            <w:r w:rsidRPr="00BB6FFD">
              <w:rPr>
                <w:rFonts w:ascii="Franklin Gothic Book" w:eastAsia="Times New Roman" w:hAnsi="Franklin Gothic Book" w:cs="Times New Roman"/>
              </w:rPr>
              <w:t>i</w:t>
            </w:r>
            <w:proofErr w:type="spellEnd"/>
            <w:r w:rsidRPr="00BB6FFD">
              <w:rPr>
                <w:rFonts w:ascii="Franklin Gothic Book" w:eastAsia="Times New Roman" w:hAnsi="Franklin Gothic Book" w:cs="Times New Roman"/>
              </w:rPr>
              <w:t>)(2)]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C7E97" w:rsidRPr="00BB6FFD" w14:paraId="41E844E9" w14:textId="77777777" w:rsidTr="002F2CE9">
              <w:trPr>
                <w:trHeight w:val="170"/>
              </w:trPr>
              <w:tc>
                <w:tcPr>
                  <w:tcW w:w="425" w:type="dxa"/>
                </w:tcPr>
                <w:p w14:paraId="2CF866D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508E1C7F"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76E81E8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59F48FFA" w14:textId="77777777" w:rsidTr="002F2CE9">
              <w:trPr>
                <w:trHeight w:val="225"/>
              </w:trPr>
              <w:tc>
                <w:tcPr>
                  <w:tcW w:w="425" w:type="dxa"/>
                </w:tcPr>
                <w:p w14:paraId="06A8821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0992EE2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64C7A43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16443F2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4C6C9BD" w14:textId="77777777" w:rsidTr="002F2CE9">
        <w:trPr>
          <w:cantSplit/>
        </w:trPr>
        <w:tc>
          <w:tcPr>
            <w:tcW w:w="9010" w:type="dxa"/>
            <w:gridSpan w:val="2"/>
            <w:tcBorders>
              <w:bottom w:val="nil"/>
            </w:tcBorders>
          </w:tcPr>
          <w:p w14:paraId="26F7A02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966EA7B" w14:textId="77777777" w:rsidTr="002F2CE9">
        <w:trPr>
          <w:cantSplit/>
        </w:trPr>
        <w:tc>
          <w:tcPr>
            <w:tcW w:w="9010" w:type="dxa"/>
            <w:gridSpan w:val="2"/>
            <w:tcBorders>
              <w:top w:val="nil"/>
            </w:tcBorders>
          </w:tcPr>
          <w:p w14:paraId="59361088"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A25061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C3E59E3"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5"/>
        <w:gridCol w:w="1615"/>
      </w:tblGrid>
      <w:tr w:rsidR="00CC7E97" w:rsidRPr="00BB6FFD" w14:paraId="51E33FFA" w14:textId="77777777" w:rsidTr="002F2CE9">
        <w:trPr>
          <w:trHeight w:hRule="exact" w:val="883"/>
        </w:trPr>
        <w:tc>
          <w:tcPr>
            <w:tcW w:w="7375" w:type="dxa"/>
            <w:tcBorders>
              <w:bottom w:val="single" w:sz="4" w:space="0" w:color="auto"/>
            </w:tcBorders>
          </w:tcPr>
          <w:p w14:paraId="4F0B0DD7" w14:textId="77777777" w:rsidR="00CC7E97" w:rsidRPr="00BB6FFD" w:rsidRDefault="00CC7E97" w:rsidP="002F2CE9">
            <w:pPr>
              <w:keepNext/>
              <w:keepLines/>
              <w:spacing w:after="0" w:line="240" w:lineRule="auto"/>
              <w:rPr>
                <w:rFonts w:ascii="Franklin Gothic Book" w:eastAsia="Calibri" w:hAnsi="Franklin Gothic Book" w:cs="Times New Roman"/>
              </w:rPr>
            </w:pPr>
            <w:r w:rsidRPr="00BB6FFD">
              <w:rPr>
                <w:rFonts w:ascii="Franklin Gothic Book" w:eastAsia="Calibri" w:hAnsi="Franklin Gothic Book" w:cs="Times New Roman"/>
              </w:rPr>
              <w:t xml:space="preserve">Is the location of the site subject to hazards from power generator and distribution facilities, particularly extra-high voltage transmission lines?  </w:t>
            </w: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CC7E97" w:rsidRPr="00BB6FFD" w14:paraId="18BBCEC1" w14:textId="77777777" w:rsidTr="002F2CE9">
              <w:trPr>
                <w:trHeight w:val="170"/>
              </w:trPr>
              <w:tc>
                <w:tcPr>
                  <w:tcW w:w="425" w:type="dxa"/>
                </w:tcPr>
                <w:p w14:paraId="761EC9A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62B99CA"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1B786D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1279084A" w14:textId="77777777" w:rsidTr="002F2CE9">
              <w:trPr>
                <w:trHeight w:val="225"/>
              </w:trPr>
              <w:tc>
                <w:tcPr>
                  <w:tcW w:w="425" w:type="dxa"/>
                </w:tcPr>
                <w:p w14:paraId="77F778E2"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6BE56DD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5BB38EC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83FC7DD"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07258198" w14:textId="77777777" w:rsidTr="002F2CE9">
        <w:trPr>
          <w:cantSplit/>
        </w:trPr>
        <w:tc>
          <w:tcPr>
            <w:tcW w:w="8990" w:type="dxa"/>
            <w:gridSpan w:val="2"/>
            <w:tcBorders>
              <w:bottom w:val="nil"/>
            </w:tcBorders>
          </w:tcPr>
          <w:p w14:paraId="161A39B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71059F8E" w14:textId="77777777" w:rsidTr="002F2CE9">
        <w:trPr>
          <w:cantSplit/>
          <w:trHeight w:val="575"/>
        </w:trPr>
        <w:tc>
          <w:tcPr>
            <w:tcW w:w="8990" w:type="dxa"/>
            <w:gridSpan w:val="2"/>
            <w:tcBorders>
              <w:top w:val="nil"/>
            </w:tcBorders>
          </w:tcPr>
          <w:p w14:paraId="44E962B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87CA653"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FC70FE1" w14:textId="77777777" w:rsidR="00CC7E97" w:rsidRPr="00BB6FFD" w:rsidRDefault="00CC7E97" w:rsidP="00CC7E97">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5"/>
        <w:gridCol w:w="1615"/>
      </w:tblGrid>
      <w:tr w:rsidR="00CC7E97" w:rsidRPr="00BB6FFD" w14:paraId="0727CC7E" w14:textId="77777777" w:rsidTr="002F2CE9">
        <w:trPr>
          <w:trHeight w:hRule="exact" w:val="865"/>
        </w:trPr>
        <w:tc>
          <w:tcPr>
            <w:tcW w:w="7375" w:type="dxa"/>
            <w:tcBorders>
              <w:bottom w:val="single" w:sz="4" w:space="0" w:color="auto"/>
            </w:tcBorders>
          </w:tcPr>
          <w:p w14:paraId="12B93057"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 xml:space="preserve">Does the project itself by design remove a hazard or substantially reduce the possibility of an occurrence of a hazard?  </w:t>
            </w: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5"/>
              <w:gridCol w:w="605"/>
            </w:tblGrid>
            <w:tr w:rsidR="00CC7E97" w:rsidRPr="00BB6FFD" w14:paraId="38F03739" w14:textId="77777777" w:rsidTr="002F2CE9">
              <w:trPr>
                <w:trHeight w:val="170"/>
              </w:trPr>
              <w:tc>
                <w:tcPr>
                  <w:tcW w:w="425" w:type="dxa"/>
                </w:tcPr>
                <w:p w14:paraId="658027FC"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08AD91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9B752C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B523B41" w14:textId="77777777" w:rsidTr="002F2CE9">
              <w:trPr>
                <w:trHeight w:val="225"/>
              </w:trPr>
              <w:tc>
                <w:tcPr>
                  <w:tcW w:w="425" w:type="dxa"/>
                </w:tcPr>
                <w:p w14:paraId="7283663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35F52406"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1873BE24"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0CB7EDBB"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C0C98F4" w14:textId="77777777" w:rsidTr="002F2CE9">
        <w:trPr>
          <w:cantSplit/>
        </w:trPr>
        <w:tc>
          <w:tcPr>
            <w:tcW w:w="8990" w:type="dxa"/>
            <w:gridSpan w:val="2"/>
            <w:tcBorders>
              <w:bottom w:val="nil"/>
            </w:tcBorders>
          </w:tcPr>
          <w:p w14:paraId="1CDCC209"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08E369B" w14:textId="77777777" w:rsidTr="002F2CE9">
        <w:trPr>
          <w:cantSplit/>
          <w:trHeight w:val="575"/>
        </w:trPr>
        <w:tc>
          <w:tcPr>
            <w:tcW w:w="8990" w:type="dxa"/>
            <w:gridSpan w:val="2"/>
            <w:tcBorders>
              <w:top w:val="nil"/>
            </w:tcBorders>
          </w:tcPr>
          <w:p w14:paraId="6A549FA1"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B7CDF45" w14:textId="77777777" w:rsidR="00CC7E97" w:rsidRPr="00BB6FFD" w:rsidRDefault="00CC7E97"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AD1984C" w14:textId="77777777" w:rsidR="00CC7E97" w:rsidRDefault="00CC7E97" w:rsidP="00CC7E97">
      <w:r>
        <w:br w:type="page"/>
      </w:r>
    </w:p>
    <w:p w14:paraId="15CC7A19" w14:textId="77777777" w:rsidR="00CC7E97" w:rsidRDefault="00CC7E97" w:rsidP="00CC7E97">
      <w:pPr>
        <w:pStyle w:val="Heading2"/>
      </w:pPr>
      <w:bookmarkStart w:id="27" w:name="_Ref533756610"/>
      <w:bookmarkStart w:id="28" w:name="_Toc21450"/>
      <w:r w:rsidRPr="00BB6FFD">
        <w:lastRenderedPageBreak/>
        <w:t>Checklist D12: Guide for Review of Environmental Justice</w:t>
      </w:r>
      <w:bookmarkEnd w:id="27"/>
      <w:bookmarkEnd w:id="28"/>
    </w:p>
    <w:p w14:paraId="6074C66E" w14:textId="77777777" w:rsidR="00CC7E97" w:rsidRDefault="00CC7E97" w:rsidP="00CC7E9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CC7E97" w:rsidRPr="00BB6FFD" w14:paraId="7A559F9C" w14:textId="77777777" w:rsidTr="002F2CE9">
        <w:trPr>
          <w:trHeight w:val="461"/>
        </w:trPr>
        <w:tc>
          <w:tcPr>
            <w:tcW w:w="2880" w:type="dxa"/>
            <w:shd w:val="clear" w:color="auto" w:fill="auto"/>
            <w:vAlign w:val="center"/>
          </w:tcPr>
          <w:p w14:paraId="7AED5062"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Monitored Entity:</w:t>
            </w:r>
          </w:p>
        </w:tc>
        <w:tc>
          <w:tcPr>
            <w:tcW w:w="6362" w:type="dxa"/>
            <w:shd w:val="clear" w:color="auto" w:fill="auto"/>
            <w:vAlign w:val="center"/>
          </w:tcPr>
          <w:p w14:paraId="7D31CB6A"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0322183E" w14:textId="77777777" w:rsidTr="002F2CE9">
        <w:trPr>
          <w:trHeight w:val="461"/>
        </w:trPr>
        <w:tc>
          <w:tcPr>
            <w:tcW w:w="2880" w:type="dxa"/>
            <w:shd w:val="clear" w:color="auto" w:fill="auto"/>
            <w:vAlign w:val="center"/>
          </w:tcPr>
          <w:p w14:paraId="41D9187C"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 xml:space="preserve">Project ID: </w:t>
            </w:r>
          </w:p>
        </w:tc>
        <w:tc>
          <w:tcPr>
            <w:tcW w:w="6362" w:type="dxa"/>
            <w:shd w:val="clear" w:color="auto" w:fill="auto"/>
            <w:vAlign w:val="center"/>
          </w:tcPr>
          <w:p w14:paraId="408D2DC8"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15E3DFFA" w14:textId="77777777" w:rsidTr="002F2CE9">
        <w:trPr>
          <w:trHeight w:val="461"/>
        </w:trPr>
        <w:tc>
          <w:tcPr>
            <w:tcW w:w="2880" w:type="dxa"/>
            <w:shd w:val="clear" w:color="auto" w:fill="auto"/>
            <w:vAlign w:val="center"/>
          </w:tcPr>
          <w:p w14:paraId="4E08BA0B"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Project:</w:t>
            </w:r>
          </w:p>
        </w:tc>
        <w:tc>
          <w:tcPr>
            <w:tcW w:w="6362" w:type="dxa"/>
            <w:shd w:val="clear" w:color="auto" w:fill="auto"/>
            <w:vAlign w:val="center"/>
          </w:tcPr>
          <w:p w14:paraId="3FD628B1"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6F2ABE33" w14:textId="77777777" w:rsidTr="002F2CE9">
        <w:trPr>
          <w:trHeight w:val="461"/>
        </w:trPr>
        <w:tc>
          <w:tcPr>
            <w:tcW w:w="2880" w:type="dxa"/>
            <w:shd w:val="clear" w:color="auto" w:fill="auto"/>
            <w:vAlign w:val="center"/>
          </w:tcPr>
          <w:p w14:paraId="62142CD8"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Name of Reviewer:</w:t>
            </w:r>
          </w:p>
        </w:tc>
        <w:tc>
          <w:tcPr>
            <w:tcW w:w="6362" w:type="dxa"/>
            <w:shd w:val="clear" w:color="auto" w:fill="auto"/>
            <w:vAlign w:val="center"/>
          </w:tcPr>
          <w:p w14:paraId="3B094F0F" w14:textId="77777777" w:rsidR="00CC7E97" w:rsidRPr="00BB6FFD" w:rsidRDefault="00CC7E97" w:rsidP="002F2CE9">
            <w:pPr>
              <w:spacing w:after="0" w:line="259" w:lineRule="auto"/>
              <w:rPr>
                <w:rFonts w:ascii="Franklin Gothic Book" w:eastAsia="Calibri" w:hAnsi="Franklin Gothic Book" w:cs="Times New Roman"/>
              </w:rPr>
            </w:pPr>
          </w:p>
        </w:tc>
      </w:tr>
      <w:tr w:rsidR="00CC7E97" w:rsidRPr="00BB6FFD" w14:paraId="5E95E2AA" w14:textId="77777777" w:rsidTr="002F2CE9">
        <w:trPr>
          <w:trHeight w:val="461"/>
        </w:trPr>
        <w:tc>
          <w:tcPr>
            <w:tcW w:w="2880" w:type="dxa"/>
            <w:shd w:val="clear" w:color="auto" w:fill="auto"/>
            <w:vAlign w:val="center"/>
          </w:tcPr>
          <w:p w14:paraId="55CF9CDE" w14:textId="77777777" w:rsidR="00CC7E97" w:rsidRPr="00BB6FFD" w:rsidRDefault="00CC7E97" w:rsidP="002F2CE9">
            <w:pPr>
              <w:spacing w:after="0" w:line="259" w:lineRule="auto"/>
              <w:rPr>
                <w:rFonts w:ascii="Franklin Gothic Book" w:eastAsia="Calibri" w:hAnsi="Franklin Gothic Book" w:cs="Times New Roman"/>
              </w:rPr>
            </w:pPr>
            <w:r w:rsidRPr="00BB6FFD">
              <w:rPr>
                <w:rFonts w:ascii="Franklin Gothic Book" w:eastAsia="Calibri" w:hAnsi="Franklin Gothic Book" w:cs="Times New Roman"/>
              </w:rPr>
              <w:t>Date Completed:</w:t>
            </w:r>
          </w:p>
        </w:tc>
        <w:tc>
          <w:tcPr>
            <w:tcW w:w="6362" w:type="dxa"/>
            <w:shd w:val="clear" w:color="auto" w:fill="auto"/>
            <w:vAlign w:val="center"/>
          </w:tcPr>
          <w:p w14:paraId="18C1D1AF" w14:textId="77777777" w:rsidR="00CC7E97" w:rsidRPr="00BB6FFD" w:rsidRDefault="00CC7E97" w:rsidP="002F2CE9">
            <w:pPr>
              <w:spacing w:after="0" w:line="259" w:lineRule="auto"/>
              <w:rPr>
                <w:rFonts w:ascii="Franklin Gothic Book" w:eastAsia="Calibri" w:hAnsi="Franklin Gothic Book" w:cs="Times New Roman"/>
              </w:rPr>
            </w:pPr>
          </w:p>
        </w:tc>
      </w:tr>
    </w:tbl>
    <w:p w14:paraId="37258786" w14:textId="77777777" w:rsidR="00CC7E97" w:rsidRPr="00BB6FFD" w:rsidRDefault="00CC7E97" w:rsidP="00CC7E97">
      <w:pPr>
        <w:spacing w:after="0" w:line="240" w:lineRule="auto"/>
        <w:ind w:left="864" w:hanging="864"/>
        <w:rPr>
          <w:rFonts w:ascii="Franklin Gothic Book" w:eastAsia="Times New Roman" w:hAnsi="Franklin Gothic Book" w:cs="Times New Roman"/>
          <w:b/>
        </w:rPr>
      </w:pPr>
    </w:p>
    <w:p w14:paraId="35CCEB82" w14:textId="77777777" w:rsidR="00CC7E97" w:rsidRPr="00BB6FFD" w:rsidRDefault="00CC7E97" w:rsidP="00CC7E97">
      <w:pPr>
        <w:spacing w:after="0" w:line="240" w:lineRule="auto"/>
        <w:jc w:val="both"/>
        <w:rPr>
          <w:rFonts w:ascii="Franklin Gothic Book" w:eastAsia="Times New Roman" w:hAnsi="Franklin Gothic Book" w:cs="Times New Roman"/>
        </w:rPr>
      </w:pPr>
      <w:r w:rsidRPr="00BB6FFD">
        <w:rPr>
          <w:rFonts w:ascii="Franklin Gothic Book" w:eastAsia="Times New Roman" w:hAnsi="Franklin Gothic Book" w:cs="Times New Roman"/>
          <w:b/>
        </w:rPr>
        <w:t>NOTE:</w:t>
      </w:r>
      <w:r w:rsidRPr="00BB6FFD">
        <w:rPr>
          <w:rFonts w:ascii="Franklin Gothic Book" w:eastAsia="Times New Roman" w:hAnsi="Franklin Gothic Book" w:cs="Times New Roman"/>
        </w:rPr>
        <w:t xml:space="preserve">   All questions that address requirements contain the citation for the source of the requirement (statute, regulation, </w:t>
      </w:r>
      <w:proofErr w:type="spellStart"/>
      <w:r w:rsidRPr="00BB6FFD">
        <w:rPr>
          <w:rFonts w:ascii="Franklin Gothic Book" w:eastAsia="Times New Roman" w:hAnsi="Franklin Gothic Book" w:cs="Times New Roman"/>
        </w:rPr>
        <w:t>NOFA</w:t>
      </w:r>
      <w:proofErr w:type="spellEnd"/>
      <w:r w:rsidRPr="00BB6FFD">
        <w:rPr>
          <w:rFonts w:ascii="Franklin Gothic Book" w:eastAsia="Times New Roman" w:hAnsi="Franklin Gothic Book" w:cs="Times New Roman"/>
        </w:rPr>
        <w:t>,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BB6FFD">
        <w:rPr>
          <w:rFonts w:ascii="Franklin Gothic Book" w:eastAsia="Times New Roman" w:hAnsi="Franklin Gothic Book" w:cs="Times New Roman"/>
          <w:b/>
        </w:rPr>
        <w:t>finding</w:t>
      </w:r>
      <w:r w:rsidRPr="00BB6FFD">
        <w:rPr>
          <w:rFonts w:ascii="Franklin Gothic Book" w:eastAsia="Times New Roman" w:hAnsi="Franklin Gothic Book" w:cs="Times New Roman"/>
        </w:rPr>
        <w:t xml:space="preserve">."  </w:t>
      </w:r>
    </w:p>
    <w:p w14:paraId="1173AD2D" w14:textId="77777777" w:rsidR="00CC7E97" w:rsidRPr="00BB6FFD" w:rsidRDefault="00CC7E97" w:rsidP="00CC7E97">
      <w:pPr>
        <w:spacing w:after="0" w:line="240" w:lineRule="auto"/>
        <w:ind w:left="864" w:hanging="864"/>
        <w:jc w:val="both"/>
        <w:rPr>
          <w:rFonts w:ascii="Franklin Gothic Book" w:eastAsia="Times New Roman" w:hAnsi="Franklin Gothic Book" w:cs="Times New Roman"/>
          <w:b/>
        </w:rPr>
      </w:pPr>
    </w:p>
    <w:p w14:paraId="1DC74DBF" w14:textId="77777777" w:rsidR="00CC7E97" w:rsidRPr="00BB6FFD" w:rsidRDefault="00CC7E97" w:rsidP="00CC7E97">
      <w:pPr>
        <w:spacing w:after="0" w:line="240" w:lineRule="auto"/>
        <w:jc w:val="both"/>
        <w:rPr>
          <w:rFonts w:ascii="Franklin Gothic Book" w:eastAsia="Times New Roman" w:hAnsi="Franklin Gothic Book" w:cs="Times New Roman"/>
          <w:b/>
          <w:color w:val="FF0000"/>
        </w:rPr>
      </w:pPr>
      <w:r w:rsidRPr="00BB6FFD">
        <w:rPr>
          <w:rFonts w:ascii="Franklin Gothic Book" w:eastAsia="Times New Roman" w:hAnsi="Franklin Gothic Book" w:cs="Times New Roman"/>
          <w:b/>
          <w:u w:val="single"/>
        </w:rPr>
        <w:t>Instructions:</w:t>
      </w:r>
      <w:r w:rsidRPr="00BB6FFD">
        <w:rPr>
          <w:rFonts w:ascii="Franklin Gothic Book" w:eastAsia="Times New Roman" w:hAnsi="Franklin Gothic Book" w:cs="Times New Roman"/>
        </w:rPr>
        <w:t xml:space="preserve">  This </w:t>
      </w:r>
      <w:r>
        <w:rPr>
          <w:rFonts w:ascii="Franklin Gothic Book" w:eastAsia="Times New Roman" w:hAnsi="Franklin Gothic Book" w:cs="Times New Roman"/>
        </w:rPr>
        <w:t>Checklist</w:t>
      </w:r>
      <w:r w:rsidRPr="00BB6FFD">
        <w:rPr>
          <w:rFonts w:ascii="Franklin Gothic Book" w:eastAsia="Times New Roman" w:hAnsi="Franklin Gothic Book" w:cs="Times New Roman"/>
        </w:rPr>
        <w:t xml:space="preserve"> is designed to evaluate the Monitored </w:t>
      </w:r>
      <w:r w:rsidRPr="00BB6FFD" w:rsidDel="00675A15">
        <w:rPr>
          <w:rFonts w:ascii="Franklin Gothic Book" w:eastAsia="Times New Roman" w:hAnsi="Franklin Gothic Book" w:cs="Times New Roman"/>
        </w:rPr>
        <w:t>E</w:t>
      </w:r>
      <w:r w:rsidRPr="00BB6FFD">
        <w:rPr>
          <w:rFonts w:ascii="Franklin Gothic Book" w:eastAsia="Times New Roman" w:hAnsi="Franklin Gothic Book" w:cs="Times New Roman"/>
        </w:rPr>
        <w:t>ntity</w:t>
      </w:r>
      <w:r w:rsidRPr="00BB6FFD" w:rsidDel="000E0A06">
        <w:rPr>
          <w:rFonts w:ascii="Franklin Gothic Book" w:eastAsia="Times New Roman" w:hAnsi="Franklin Gothic Book" w:cs="Times New Roman"/>
        </w:rPr>
        <w:t>’s</w:t>
      </w:r>
      <w:r w:rsidRPr="00BB6FFD">
        <w:rPr>
          <w:rFonts w:ascii="Franklin Gothic Book" w:eastAsia="Times New Roman" w:hAnsi="Franklin Gothic Book" w:cs="Times New Roman"/>
        </w:rPr>
        <w:t xml:space="preserve"> compliance with environmental justice policies. Environmental justice, embodied in Executive Order 12898, is a guiding principle in decision-making that the grantee/HUD uses to address disproportionately high and adverse human health or environmental effects on minority communities and low-income populations [see 24 CFR 58.5(j)]. </w:t>
      </w:r>
    </w:p>
    <w:p w14:paraId="01FE6D49" w14:textId="77777777" w:rsidR="00CC7E97" w:rsidRPr="00BB6FFD" w:rsidRDefault="00CC7E97" w:rsidP="00CC7E97">
      <w:pPr>
        <w:spacing w:after="0" w:line="240" w:lineRule="auto"/>
        <w:rPr>
          <w:rFonts w:ascii="Franklin Gothic Book" w:eastAsia="Times New Roman" w:hAnsi="Franklin Gothic Book" w:cs="Times New Roman"/>
          <w:b/>
          <w:u w:val="single"/>
        </w:rPr>
      </w:pPr>
    </w:p>
    <w:p w14:paraId="18B33548"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u w:val="single"/>
        </w:rPr>
        <w:t>Questions:</w:t>
      </w:r>
      <w:r w:rsidRPr="00BB6FFD">
        <w:rPr>
          <w:rFonts w:ascii="Franklin Gothic Book" w:eastAsia="Times New Roman" w:hAnsi="Franklin Gothic Book" w:cs="Times New Roman"/>
        </w:rPr>
        <w:t xml:space="preserve"> </w:t>
      </w:r>
    </w:p>
    <w:p w14:paraId="2E0FC1A2" w14:textId="77777777" w:rsidR="00CC7E97" w:rsidRPr="00BB6FFD" w:rsidRDefault="00CC7E97" w:rsidP="00CC7E97">
      <w:pPr>
        <w:widowControl w:val="0"/>
        <w:tabs>
          <w:tab w:val="center" w:pos="432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CC7E97" w:rsidRPr="00BB6FFD" w14:paraId="4775F49E" w14:textId="77777777" w:rsidTr="002F2CE9">
        <w:tc>
          <w:tcPr>
            <w:tcW w:w="7737" w:type="dxa"/>
            <w:tcBorders>
              <w:bottom w:val="single" w:sz="4" w:space="0" w:color="auto"/>
            </w:tcBorders>
          </w:tcPr>
          <w:p w14:paraId="2D84305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Are project sites subject to any of the following man-made hazards:  explosions, conflagration, air pollution of toxic intensity from chemical processing storage or transmissions of chemicals, hazardous industrial operations, slag piles, landfills, dumps, major highways, train tracks, traffic overload, or any other industrial-commercial operations which produce high levels of pollution?</w:t>
            </w:r>
          </w:p>
        </w:tc>
        <w:tc>
          <w:tcPr>
            <w:tcW w:w="125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0"/>
              <w:gridCol w:w="471"/>
            </w:tblGrid>
            <w:tr w:rsidR="00CC7E97" w:rsidRPr="00BB6FFD" w14:paraId="08E72387" w14:textId="77777777" w:rsidTr="002F2CE9">
              <w:trPr>
                <w:trHeight w:val="170"/>
              </w:trPr>
              <w:tc>
                <w:tcPr>
                  <w:tcW w:w="425" w:type="dxa"/>
                </w:tcPr>
                <w:p w14:paraId="433FD7F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034E095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3C7F3F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7B84EFB" w14:textId="77777777" w:rsidTr="002F2CE9">
              <w:trPr>
                <w:trHeight w:val="225"/>
              </w:trPr>
              <w:tc>
                <w:tcPr>
                  <w:tcW w:w="425" w:type="dxa"/>
                </w:tcPr>
                <w:p w14:paraId="264A9F8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17D6BB5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3DD9C0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4BAA5C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1BDC278" w14:textId="77777777" w:rsidTr="002F2CE9">
        <w:trPr>
          <w:cantSplit/>
        </w:trPr>
        <w:tc>
          <w:tcPr>
            <w:tcW w:w="8990" w:type="dxa"/>
            <w:gridSpan w:val="2"/>
            <w:tcBorders>
              <w:bottom w:val="nil"/>
            </w:tcBorders>
          </w:tcPr>
          <w:p w14:paraId="133635E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B9F3895" w14:textId="77777777" w:rsidTr="002F2CE9">
        <w:trPr>
          <w:cantSplit/>
          <w:trHeight w:val="326"/>
        </w:trPr>
        <w:tc>
          <w:tcPr>
            <w:tcW w:w="8990" w:type="dxa"/>
            <w:gridSpan w:val="2"/>
            <w:tcBorders>
              <w:top w:val="nil"/>
            </w:tcBorders>
          </w:tcPr>
          <w:p w14:paraId="07DA453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64A9CE6"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5776B113" w14:textId="77777777" w:rsidTr="002F2CE9">
        <w:tc>
          <w:tcPr>
            <w:tcW w:w="7756" w:type="dxa"/>
            <w:tcBorders>
              <w:bottom w:val="single" w:sz="4" w:space="0" w:color="auto"/>
            </w:tcBorders>
          </w:tcPr>
          <w:p w14:paraId="7771E53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Are any assisted sites in the immediate proximity of power-generating stations, waste transfer stations, distribution facilities, or operations that produce foul odors?</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69CE7EDC" w14:textId="77777777" w:rsidTr="002F2CE9">
              <w:trPr>
                <w:trHeight w:val="170"/>
              </w:trPr>
              <w:tc>
                <w:tcPr>
                  <w:tcW w:w="425" w:type="dxa"/>
                </w:tcPr>
                <w:p w14:paraId="6772672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2AEB779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2656C4F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4B842866" w14:textId="77777777" w:rsidTr="002F2CE9">
              <w:trPr>
                <w:trHeight w:val="225"/>
              </w:trPr>
              <w:tc>
                <w:tcPr>
                  <w:tcW w:w="425" w:type="dxa"/>
                </w:tcPr>
                <w:p w14:paraId="31E59CE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50C23C9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69B366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80EB65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3546919" w14:textId="77777777" w:rsidTr="002F2CE9">
        <w:trPr>
          <w:cantSplit/>
        </w:trPr>
        <w:tc>
          <w:tcPr>
            <w:tcW w:w="9010" w:type="dxa"/>
            <w:gridSpan w:val="2"/>
            <w:tcBorders>
              <w:bottom w:val="nil"/>
            </w:tcBorders>
          </w:tcPr>
          <w:p w14:paraId="7F7414F1"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42C20A22" w14:textId="77777777" w:rsidTr="002F2CE9">
        <w:trPr>
          <w:cantSplit/>
          <w:trHeight w:val="335"/>
        </w:trPr>
        <w:tc>
          <w:tcPr>
            <w:tcW w:w="9010" w:type="dxa"/>
            <w:gridSpan w:val="2"/>
            <w:tcBorders>
              <w:top w:val="nil"/>
            </w:tcBorders>
          </w:tcPr>
          <w:p w14:paraId="7850AE2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A37339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90B86A1"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784E1301" w14:textId="77777777" w:rsidTr="002F2CE9">
        <w:trPr>
          <w:trHeight w:hRule="exact" w:val="634"/>
        </w:trPr>
        <w:tc>
          <w:tcPr>
            <w:tcW w:w="7756" w:type="dxa"/>
            <w:tcBorders>
              <w:bottom w:val="single" w:sz="4" w:space="0" w:color="auto"/>
            </w:tcBorders>
          </w:tcPr>
          <w:p w14:paraId="3A38A4E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Are any of the assisted sites adjacent to, or in the proximity of, potentially hazardous or contaminated sites?</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57E8D44D" w14:textId="77777777" w:rsidTr="002F2CE9">
              <w:trPr>
                <w:trHeight w:val="170"/>
              </w:trPr>
              <w:tc>
                <w:tcPr>
                  <w:tcW w:w="425" w:type="dxa"/>
                </w:tcPr>
                <w:p w14:paraId="2A1A362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A9BB3D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524FBBE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2A36368E" w14:textId="77777777" w:rsidTr="002F2CE9">
              <w:trPr>
                <w:trHeight w:val="225"/>
              </w:trPr>
              <w:tc>
                <w:tcPr>
                  <w:tcW w:w="425" w:type="dxa"/>
                </w:tcPr>
                <w:p w14:paraId="1A25751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2A09315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DB6D5D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7CD7A7D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7E450CE" w14:textId="77777777" w:rsidTr="002F2CE9">
        <w:trPr>
          <w:cantSplit/>
        </w:trPr>
        <w:tc>
          <w:tcPr>
            <w:tcW w:w="9010" w:type="dxa"/>
            <w:gridSpan w:val="2"/>
            <w:tcBorders>
              <w:bottom w:val="nil"/>
            </w:tcBorders>
          </w:tcPr>
          <w:p w14:paraId="663C06F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06809F7C" w14:textId="77777777" w:rsidTr="002F2CE9">
        <w:trPr>
          <w:cantSplit/>
          <w:trHeight w:val="335"/>
        </w:trPr>
        <w:tc>
          <w:tcPr>
            <w:tcW w:w="9010" w:type="dxa"/>
            <w:gridSpan w:val="2"/>
            <w:tcBorders>
              <w:top w:val="nil"/>
            </w:tcBorders>
          </w:tcPr>
          <w:p w14:paraId="7CFCBA3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F7300E3"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9F5B7B7"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lastRenderedPageBreak/>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32FA02C8" w14:textId="77777777" w:rsidTr="002F2CE9">
        <w:tc>
          <w:tcPr>
            <w:tcW w:w="7756" w:type="dxa"/>
            <w:tcBorders>
              <w:bottom w:val="single" w:sz="4" w:space="0" w:color="auto"/>
            </w:tcBorders>
          </w:tcPr>
          <w:p w14:paraId="7295CA9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Is there evidence that minority and low-income populations, including populations that principally rely on consumption of fish and wildlife for subsistence (as identified in the Executive Order 12898), have been identified near HUD-assisted projects?</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0317260E" w14:textId="77777777" w:rsidTr="002F2CE9">
              <w:trPr>
                <w:trHeight w:val="170"/>
              </w:trPr>
              <w:tc>
                <w:tcPr>
                  <w:tcW w:w="425" w:type="dxa"/>
                </w:tcPr>
                <w:p w14:paraId="778AA86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1D6C2AD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59B4AB2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BDA1397" w14:textId="77777777" w:rsidTr="002F2CE9">
              <w:trPr>
                <w:trHeight w:val="225"/>
              </w:trPr>
              <w:tc>
                <w:tcPr>
                  <w:tcW w:w="425" w:type="dxa"/>
                </w:tcPr>
                <w:p w14:paraId="2A1B989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FBA9B5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34E68DC8"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482E4AD7"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6B32A63B" w14:textId="77777777" w:rsidTr="002F2CE9">
        <w:trPr>
          <w:cantSplit/>
        </w:trPr>
        <w:tc>
          <w:tcPr>
            <w:tcW w:w="9010" w:type="dxa"/>
            <w:gridSpan w:val="2"/>
            <w:tcBorders>
              <w:bottom w:val="nil"/>
            </w:tcBorders>
          </w:tcPr>
          <w:p w14:paraId="3C4982F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1731687B" w14:textId="77777777" w:rsidTr="002F2CE9">
        <w:trPr>
          <w:cantSplit/>
          <w:trHeight w:val="575"/>
        </w:trPr>
        <w:tc>
          <w:tcPr>
            <w:tcW w:w="9010" w:type="dxa"/>
            <w:gridSpan w:val="2"/>
            <w:tcBorders>
              <w:top w:val="nil"/>
            </w:tcBorders>
          </w:tcPr>
          <w:p w14:paraId="1120177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D820342"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6EC96686" w14:textId="77777777" w:rsidTr="002F2CE9">
        <w:tc>
          <w:tcPr>
            <w:tcW w:w="7756" w:type="dxa"/>
            <w:tcBorders>
              <w:bottom w:val="single" w:sz="4" w:space="0" w:color="auto"/>
            </w:tcBorders>
          </w:tcPr>
          <w:p w14:paraId="5FC3ED3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color w:val="FF0000"/>
              </w:rPr>
            </w:pPr>
            <w:r w:rsidRPr="00BB6FFD">
              <w:rPr>
                <w:rFonts w:ascii="Franklin Gothic Book" w:eastAsia="Times New Roman" w:hAnsi="Franklin Gothic Book" w:cs="Times New Roman"/>
              </w:rPr>
              <w:t xml:space="preserve">Has the Monitored Entity attempted to identify all facilities in the vicinity of the affected population that might have negative and disproportionate environmental impact? </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254A467E" w14:textId="77777777" w:rsidTr="002F2CE9">
              <w:trPr>
                <w:trHeight w:val="170"/>
              </w:trPr>
              <w:tc>
                <w:tcPr>
                  <w:tcW w:w="425" w:type="dxa"/>
                </w:tcPr>
                <w:p w14:paraId="7A713D6F"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654ECA53"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1AB4CDD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7E1FD8F0" w14:textId="77777777" w:rsidTr="002F2CE9">
              <w:trPr>
                <w:trHeight w:val="225"/>
              </w:trPr>
              <w:tc>
                <w:tcPr>
                  <w:tcW w:w="425" w:type="dxa"/>
                </w:tcPr>
                <w:p w14:paraId="2D7F13E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7F2AA33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21C42DD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26D259B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2221D1E3" w14:textId="77777777" w:rsidTr="002F2CE9">
        <w:trPr>
          <w:cantSplit/>
        </w:trPr>
        <w:tc>
          <w:tcPr>
            <w:tcW w:w="9010" w:type="dxa"/>
            <w:gridSpan w:val="2"/>
            <w:tcBorders>
              <w:bottom w:val="nil"/>
            </w:tcBorders>
          </w:tcPr>
          <w:p w14:paraId="3F6F0BBB"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24CD6298" w14:textId="77777777" w:rsidTr="002F2CE9">
        <w:trPr>
          <w:cantSplit/>
          <w:trHeight w:val="575"/>
        </w:trPr>
        <w:tc>
          <w:tcPr>
            <w:tcW w:w="9010" w:type="dxa"/>
            <w:gridSpan w:val="2"/>
            <w:tcBorders>
              <w:top w:val="nil"/>
            </w:tcBorders>
          </w:tcPr>
          <w:p w14:paraId="067DB9D9"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04F7F25"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64C24E0" w14:textId="77777777" w:rsidR="00CC7E97" w:rsidRPr="00BB6FFD" w:rsidRDefault="00CC7E97" w:rsidP="00CC7E9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CC7E97" w:rsidRPr="00BB6FFD" w14:paraId="6F261C8F" w14:textId="77777777" w:rsidTr="002F2CE9">
        <w:tc>
          <w:tcPr>
            <w:tcW w:w="7756" w:type="dxa"/>
            <w:tcBorders>
              <w:bottom w:val="single" w:sz="4" w:space="0" w:color="auto"/>
            </w:tcBorders>
          </w:tcPr>
          <w:p w14:paraId="622FA66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rPr>
              <w:t>Is there information or evidence that indicates a disparate impact analysis has been completed?  (For example, an analysis was completed that determined the health or environment of an affected population had been disproportionately and adversely affected as a result of harmful land uses.)</w:t>
            </w:r>
          </w:p>
        </w:tc>
        <w:tc>
          <w:tcPr>
            <w:tcW w:w="125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372"/>
              <w:gridCol w:w="401"/>
              <w:gridCol w:w="471"/>
            </w:tblGrid>
            <w:tr w:rsidR="00CC7E97" w:rsidRPr="00BB6FFD" w14:paraId="20DAE9FE" w14:textId="77777777" w:rsidTr="002F2CE9">
              <w:trPr>
                <w:trHeight w:val="170"/>
              </w:trPr>
              <w:tc>
                <w:tcPr>
                  <w:tcW w:w="425" w:type="dxa"/>
                </w:tcPr>
                <w:p w14:paraId="590F8F2A"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576" w:type="dxa"/>
                </w:tcPr>
                <w:p w14:paraId="44F41E9E"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Check1"/>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c>
                <w:tcPr>
                  <w:tcW w:w="606" w:type="dxa"/>
                </w:tcPr>
                <w:p w14:paraId="64475D80"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BB6FFD">
                    <w:rPr>
                      <w:rFonts w:ascii="Franklin Gothic Book" w:eastAsia="Times New Roman" w:hAnsi="Franklin Gothic Book" w:cs="Times New Roman"/>
                    </w:rPr>
                    <w:fldChar w:fldCharType="begin">
                      <w:ffData>
                        <w:name w:val=""/>
                        <w:enabled/>
                        <w:calcOnExit w:val="0"/>
                        <w:checkBox>
                          <w:sizeAuto/>
                          <w:default w:val="0"/>
                        </w:checkBox>
                      </w:ffData>
                    </w:fldChar>
                  </w:r>
                  <w:r w:rsidRPr="00BB6FFD">
                    <w:rPr>
                      <w:rFonts w:ascii="Franklin Gothic Book" w:eastAsia="Times New Roman" w:hAnsi="Franklin Gothic Book" w:cs="Times New Roman"/>
                    </w:rPr>
                    <w:instrText xml:space="preserve"> FORMCHECKBOX </w:instrText>
                  </w:r>
                  <w:r w:rsidR="00531026">
                    <w:rPr>
                      <w:rFonts w:ascii="Franklin Gothic Book" w:eastAsia="Times New Roman" w:hAnsi="Franklin Gothic Book" w:cs="Times New Roman"/>
                    </w:rPr>
                  </w:r>
                  <w:r w:rsidR="00531026">
                    <w:rPr>
                      <w:rFonts w:ascii="Franklin Gothic Book" w:eastAsia="Times New Roman" w:hAnsi="Franklin Gothic Book" w:cs="Times New Roman"/>
                    </w:rPr>
                    <w:fldChar w:fldCharType="separate"/>
                  </w:r>
                  <w:r w:rsidRPr="00BB6FFD">
                    <w:rPr>
                      <w:rFonts w:ascii="Franklin Gothic Book" w:eastAsia="Times New Roman" w:hAnsi="Franklin Gothic Book" w:cs="Times New Roman"/>
                    </w:rPr>
                    <w:fldChar w:fldCharType="end"/>
                  </w:r>
                </w:p>
              </w:tc>
            </w:tr>
            <w:tr w:rsidR="00CC7E97" w:rsidRPr="00BB6FFD" w14:paraId="00480021" w14:textId="77777777" w:rsidTr="002F2CE9">
              <w:trPr>
                <w:trHeight w:val="225"/>
              </w:trPr>
              <w:tc>
                <w:tcPr>
                  <w:tcW w:w="425" w:type="dxa"/>
                </w:tcPr>
                <w:p w14:paraId="094F7DBC"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Yes</w:t>
                  </w:r>
                </w:p>
              </w:tc>
              <w:tc>
                <w:tcPr>
                  <w:tcW w:w="576" w:type="dxa"/>
                </w:tcPr>
                <w:p w14:paraId="49973B36"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No</w:t>
                  </w:r>
                </w:p>
              </w:tc>
              <w:tc>
                <w:tcPr>
                  <w:tcW w:w="606" w:type="dxa"/>
                </w:tcPr>
                <w:p w14:paraId="49C75D0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BB6FFD">
                    <w:rPr>
                      <w:rFonts w:ascii="Franklin Gothic Book" w:eastAsia="Times New Roman" w:hAnsi="Franklin Gothic Book" w:cs="Times New Roman"/>
                      <w:b/>
                    </w:rPr>
                    <w:t>N/A</w:t>
                  </w:r>
                </w:p>
              </w:tc>
            </w:tr>
          </w:tbl>
          <w:p w14:paraId="6539A2C4"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CC7E97" w:rsidRPr="00BB6FFD" w14:paraId="5A140EDE" w14:textId="77777777" w:rsidTr="002F2CE9">
        <w:trPr>
          <w:cantSplit/>
        </w:trPr>
        <w:tc>
          <w:tcPr>
            <w:tcW w:w="9010" w:type="dxa"/>
            <w:gridSpan w:val="2"/>
            <w:tcBorders>
              <w:bottom w:val="nil"/>
            </w:tcBorders>
          </w:tcPr>
          <w:p w14:paraId="24227CA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BB6FFD">
              <w:rPr>
                <w:rFonts w:ascii="Franklin Gothic Book" w:eastAsia="Times New Roman" w:hAnsi="Franklin Gothic Book" w:cs="Times New Roman"/>
                <w:b/>
              </w:rPr>
              <w:t>Describe Basis for Conclusion:</w:t>
            </w:r>
          </w:p>
        </w:tc>
      </w:tr>
      <w:tr w:rsidR="00CC7E97" w:rsidRPr="00BB6FFD" w14:paraId="5CBAB25B" w14:textId="77777777" w:rsidTr="002F2CE9">
        <w:trPr>
          <w:cantSplit/>
          <w:trHeight w:val="575"/>
        </w:trPr>
        <w:tc>
          <w:tcPr>
            <w:tcW w:w="9010" w:type="dxa"/>
            <w:gridSpan w:val="2"/>
            <w:tcBorders>
              <w:top w:val="nil"/>
            </w:tcBorders>
          </w:tcPr>
          <w:p w14:paraId="4E8B4772"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040B05D" w14:textId="77777777" w:rsidR="00CC7E97" w:rsidRPr="00BB6FFD" w:rsidRDefault="00CC7E9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625782D" w14:textId="28295BA5" w:rsidR="00A21280" w:rsidRDefault="00A21280"/>
    <w:sectPr w:rsidR="00A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517D8"/>
    <w:multiLevelType w:val="hybridMultilevel"/>
    <w:tmpl w:val="EBD4B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577A3"/>
    <w:multiLevelType w:val="hybridMultilevel"/>
    <w:tmpl w:val="EC8A2B5A"/>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15:restartNumberingAfterBreak="0">
    <w:nsid w:val="200C1CE4"/>
    <w:multiLevelType w:val="hybridMultilevel"/>
    <w:tmpl w:val="F744B588"/>
    <w:lvl w:ilvl="0" w:tplc="F6A49D0C">
      <w:start w:val="1"/>
      <w:numFmt w:val="bullet"/>
      <w:lvlText w:val=""/>
      <w:lvlJc w:val="left"/>
      <w:pPr>
        <w:tabs>
          <w:tab w:val="num" w:pos="429"/>
        </w:tabs>
        <w:ind w:left="69" w:firstLine="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2A233078"/>
    <w:multiLevelType w:val="hybridMultilevel"/>
    <w:tmpl w:val="CE5E63CA"/>
    <w:lvl w:ilvl="0" w:tplc="3D38EDF8">
      <w:start w:val="4"/>
      <w:numFmt w:val="low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4" w15:restartNumberingAfterBreak="0">
    <w:nsid w:val="2BA211B6"/>
    <w:multiLevelType w:val="hybridMultilevel"/>
    <w:tmpl w:val="2C4E1F7C"/>
    <w:lvl w:ilvl="0" w:tplc="F6A49D0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03966"/>
    <w:multiLevelType w:val="hybridMultilevel"/>
    <w:tmpl w:val="5D10B72E"/>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4D6675F3"/>
    <w:multiLevelType w:val="hybridMultilevel"/>
    <w:tmpl w:val="599E92BC"/>
    <w:lvl w:ilvl="0" w:tplc="AE5684B6">
      <w:start w:val="1"/>
      <w:numFmt w:val="bullet"/>
      <w:lvlText w:val=""/>
      <w:lvlJc w:val="left"/>
      <w:pPr>
        <w:tabs>
          <w:tab w:val="num" w:pos="2297"/>
        </w:tabs>
        <w:ind w:left="2297" w:hanging="360"/>
      </w:pPr>
      <w:rPr>
        <w:rFonts w:ascii="Wingdings" w:hAnsi="Wingdings" w:hint="default"/>
      </w:rPr>
    </w:lvl>
    <w:lvl w:ilvl="1" w:tplc="04090003" w:tentative="1">
      <w:start w:val="1"/>
      <w:numFmt w:val="bullet"/>
      <w:lvlText w:val="o"/>
      <w:lvlJc w:val="left"/>
      <w:pPr>
        <w:tabs>
          <w:tab w:val="num" w:pos="1577"/>
        </w:tabs>
        <w:ind w:left="1577" w:hanging="360"/>
      </w:pPr>
      <w:rPr>
        <w:rFonts w:ascii="Courier New" w:hAnsi="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7" w15:restartNumberingAfterBreak="0">
    <w:nsid w:val="569C778E"/>
    <w:multiLevelType w:val="hybridMultilevel"/>
    <w:tmpl w:val="90B60884"/>
    <w:lvl w:ilvl="0" w:tplc="F6A49D0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3B4014"/>
    <w:multiLevelType w:val="multilevel"/>
    <w:tmpl w:val="45A4171A"/>
    <w:lvl w:ilvl="0">
      <w:start w:val="1"/>
      <w:numFmt w:val="none"/>
      <w:pStyle w:val="Level1"/>
      <w:lvlText w:val="1"/>
      <w:lvlJc w:val="left"/>
      <w:pPr>
        <w:tabs>
          <w:tab w:val="num" w:pos="450"/>
        </w:tabs>
        <w:ind w:left="9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9" w15:restartNumberingAfterBreak="0">
    <w:nsid w:val="61071F2C"/>
    <w:multiLevelType w:val="hybridMultilevel"/>
    <w:tmpl w:val="4A16B842"/>
    <w:lvl w:ilvl="0" w:tplc="32AAF7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DB07E9"/>
    <w:multiLevelType w:val="hybridMultilevel"/>
    <w:tmpl w:val="FC001A2A"/>
    <w:lvl w:ilvl="0" w:tplc="02F4A4AC">
      <w:start w:val="1"/>
      <w:numFmt w:val="bullet"/>
      <w:pStyle w:val="ListBullet2"/>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6C32A2"/>
    <w:multiLevelType w:val="hybridMultilevel"/>
    <w:tmpl w:val="2E4A1CBA"/>
    <w:lvl w:ilvl="0" w:tplc="1C1A6640">
      <w:start w:val="2"/>
      <w:numFmt w:val="low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12" w15:restartNumberingAfterBreak="0">
    <w:nsid w:val="6BDD455D"/>
    <w:multiLevelType w:val="hybridMultilevel"/>
    <w:tmpl w:val="80025462"/>
    <w:lvl w:ilvl="0" w:tplc="F6A49D0C">
      <w:start w:val="1"/>
      <w:numFmt w:val="bullet"/>
      <w:lvlText w:val=""/>
      <w:lvlJc w:val="left"/>
      <w:pPr>
        <w:tabs>
          <w:tab w:val="num" w:pos="429"/>
        </w:tabs>
        <w:ind w:left="69" w:firstLine="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8"/>
  </w:num>
  <w:num w:numId="2">
    <w:abstractNumId w:val="10"/>
  </w:num>
  <w:num w:numId="3">
    <w:abstractNumId w:val="9"/>
  </w:num>
  <w:num w:numId="4">
    <w:abstractNumId w:val="12"/>
  </w:num>
  <w:num w:numId="5">
    <w:abstractNumId w:val="4"/>
  </w:num>
  <w:num w:numId="6">
    <w:abstractNumId w:val="11"/>
  </w:num>
  <w:num w:numId="7">
    <w:abstractNumId w:val="3"/>
  </w:num>
  <w:num w:numId="8">
    <w:abstractNumId w:val="5"/>
  </w:num>
  <w:num w:numId="9">
    <w:abstractNumId w:val="1"/>
  </w:num>
  <w:num w:numId="10">
    <w:abstractNumId w:val="0"/>
  </w:num>
  <w:num w:numId="11">
    <w:abstractNumId w:val="2"/>
  </w:num>
  <w:num w:numId="12">
    <w:abstractNumId w:val="7"/>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F4117"/>
    <w:rsid w:val="000B6E0F"/>
    <w:rsid w:val="00531026"/>
    <w:rsid w:val="007F4117"/>
    <w:rsid w:val="00A21280"/>
    <w:rsid w:val="00CC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3A65"/>
  <w15:chartTrackingRefBased/>
  <w15:docId w15:val="{D257699D-7D22-42FF-B580-ADAA8102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E97"/>
    <w:rPr>
      <w:rFonts w:ascii="Century Gothic" w:hAnsi="Century Gothic"/>
    </w:rPr>
  </w:style>
  <w:style w:type="paragraph" w:styleId="Heading1">
    <w:name w:val="heading 1"/>
    <w:basedOn w:val="Normal"/>
    <w:next w:val="Normal"/>
    <w:link w:val="Heading1Char"/>
    <w:qFormat/>
    <w:rsid w:val="00CC7E97"/>
    <w:pPr>
      <w:keepNext/>
      <w:keepLines/>
      <w:pBdr>
        <w:bottom w:val="single" w:sz="12" w:space="1" w:color="365F91" w:themeColor="accent1" w:themeShade="BF"/>
      </w:pBdr>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nhideWhenUsed/>
    <w:qFormat/>
    <w:rsid w:val="00CC7E97"/>
    <w:pPr>
      <w:keepNext/>
      <w:keepLines/>
      <w:pBdr>
        <w:bottom w:val="single" w:sz="8" w:space="1" w:color="365F91" w:themeColor="accent1" w:themeShade="BF"/>
      </w:pBd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CC7E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7E9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C7E9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C7E97"/>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C7E97"/>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C7E97"/>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C7E9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E97"/>
    <w:rPr>
      <w:rFonts w:ascii="Century Gothic" w:eastAsiaTheme="majorEastAsia" w:hAnsi="Century Gothic" w:cstheme="majorBidi"/>
      <w:b/>
      <w:bCs/>
      <w:color w:val="365F91" w:themeColor="accent1" w:themeShade="BF"/>
      <w:sz w:val="36"/>
      <w:szCs w:val="28"/>
    </w:rPr>
  </w:style>
  <w:style w:type="character" w:customStyle="1" w:styleId="Heading2Char">
    <w:name w:val="Heading 2 Char"/>
    <w:basedOn w:val="DefaultParagraphFont"/>
    <w:link w:val="Heading2"/>
    <w:rsid w:val="00CC7E97"/>
    <w:rPr>
      <w:rFonts w:ascii="Century Gothic" w:eastAsiaTheme="majorEastAsia" w:hAnsi="Century Gothic" w:cstheme="majorBidi"/>
      <w:b/>
      <w:bCs/>
      <w:color w:val="4F81BD" w:themeColor="accent1"/>
      <w:sz w:val="24"/>
      <w:szCs w:val="26"/>
    </w:rPr>
  </w:style>
  <w:style w:type="character" w:customStyle="1" w:styleId="Heading3Char">
    <w:name w:val="Heading 3 Char"/>
    <w:basedOn w:val="DefaultParagraphFont"/>
    <w:link w:val="Heading3"/>
    <w:rsid w:val="00CC7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C7E9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C7E9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C7E97"/>
    <w:rPr>
      <w:rFonts w:ascii="Times New Roman" w:eastAsia="Times New Roman" w:hAnsi="Times New Roman" w:cs="Times New Roman"/>
      <w:b/>
      <w:bCs/>
    </w:rPr>
  </w:style>
  <w:style w:type="character" w:customStyle="1" w:styleId="Heading7Char">
    <w:name w:val="Heading 7 Char"/>
    <w:basedOn w:val="DefaultParagraphFont"/>
    <w:link w:val="Heading7"/>
    <w:rsid w:val="00CC7E9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7E9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7E97"/>
    <w:rPr>
      <w:rFonts w:ascii="Arial" w:eastAsia="Times New Roman" w:hAnsi="Arial" w:cs="Arial"/>
    </w:rPr>
  </w:style>
  <w:style w:type="paragraph" w:styleId="ListParagraph">
    <w:name w:val="List Paragraph"/>
    <w:basedOn w:val="Normal"/>
    <w:uiPriority w:val="34"/>
    <w:qFormat/>
    <w:rsid w:val="00CC7E97"/>
    <w:pPr>
      <w:ind w:left="720"/>
      <w:contextualSpacing/>
    </w:pPr>
  </w:style>
  <w:style w:type="paragraph" w:styleId="Title">
    <w:name w:val="Title"/>
    <w:basedOn w:val="Normal"/>
    <w:next w:val="Normal"/>
    <w:link w:val="TitleChar"/>
    <w:qFormat/>
    <w:rsid w:val="00CC7E97"/>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rsid w:val="00CC7E97"/>
    <w:rPr>
      <w:rFonts w:asciiTheme="majorHAnsi" w:eastAsiaTheme="majorEastAsia" w:hAnsiTheme="majorHAnsi" w:cstheme="majorBidi"/>
      <w:smallCaps/>
      <w:sz w:val="52"/>
      <w:szCs w:val="52"/>
    </w:rPr>
  </w:style>
  <w:style w:type="paragraph" w:customStyle="1" w:styleId="Heading">
    <w:name w:val="Heading"/>
    <w:next w:val="Normal"/>
    <w:rsid w:val="00CC7E97"/>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er">
    <w:name w:val="header"/>
    <w:basedOn w:val="Normal"/>
    <w:link w:val="HeaderChar"/>
    <w:unhideWhenUsed/>
    <w:rsid w:val="00CC7E97"/>
    <w:pPr>
      <w:tabs>
        <w:tab w:val="center" w:pos="4680"/>
        <w:tab w:val="right" w:pos="9360"/>
      </w:tabs>
      <w:spacing w:after="0" w:line="240" w:lineRule="auto"/>
    </w:pPr>
  </w:style>
  <w:style w:type="character" w:customStyle="1" w:styleId="HeaderChar">
    <w:name w:val="Header Char"/>
    <w:basedOn w:val="DefaultParagraphFont"/>
    <w:link w:val="Header"/>
    <w:rsid w:val="00CC7E97"/>
    <w:rPr>
      <w:rFonts w:ascii="Century Gothic" w:hAnsi="Century Gothic"/>
    </w:rPr>
  </w:style>
  <w:style w:type="paragraph" w:styleId="Footer">
    <w:name w:val="footer"/>
    <w:basedOn w:val="Normal"/>
    <w:link w:val="FooterChar"/>
    <w:unhideWhenUsed/>
    <w:rsid w:val="00CC7E97"/>
    <w:pPr>
      <w:tabs>
        <w:tab w:val="center" w:pos="4680"/>
        <w:tab w:val="right" w:pos="9360"/>
      </w:tabs>
      <w:spacing w:after="0" w:line="240" w:lineRule="auto"/>
    </w:pPr>
  </w:style>
  <w:style w:type="character" w:customStyle="1" w:styleId="FooterChar">
    <w:name w:val="Footer Char"/>
    <w:basedOn w:val="DefaultParagraphFont"/>
    <w:link w:val="Footer"/>
    <w:rsid w:val="00CC7E97"/>
    <w:rPr>
      <w:rFonts w:ascii="Century Gothic" w:hAnsi="Century Gothic"/>
    </w:rPr>
  </w:style>
  <w:style w:type="paragraph" w:styleId="BalloonText">
    <w:name w:val="Balloon Text"/>
    <w:basedOn w:val="Normal"/>
    <w:link w:val="BalloonTextChar"/>
    <w:unhideWhenUsed/>
    <w:rsid w:val="00CC7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C7E97"/>
    <w:rPr>
      <w:rFonts w:ascii="Tahoma" w:hAnsi="Tahoma" w:cs="Tahoma"/>
      <w:sz w:val="16"/>
      <w:szCs w:val="16"/>
    </w:rPr>
  </w:style>
  <w:style w:type="character" w:styleId="CommentReference">
    <w:name w:val="annotation reference"/>
    <w:basedOn w:val="DefaultParagraphFont"/>
    <w:uiPriority w:val="99"/>
    <w:unhideWhenUsed/>
    <w:rsid w:val="00CC7E97"/>
    <w:rPr>
      <w:sz w:val="16"/>
      <w:szCs w:val="16"/>
    </w:rPr>
  </w:style>
  <w:style w:type="paragraph" w:styleId="CommentText">
    <w:name w:val="annotation text"/>
    <w:basedOn w:val="Normal"/>
    <w:link w:val="CommentTextChar"/>
    <w:unhideWhenUsed/>
    <w:rsid w:val="00CC7E97"/>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rsid w:val="00CC7E97"/>
    <w:rPr>
      <w:rFonts w:asciiTheme="majorHAnsi" w:eastAsiaTheme="majorEastAsia" w:hAnsiTheme="majorHAnsi" w:cstheme="majorBidi"/>
      <w:sz w:val="20"/>
      <w:szCs w:val="20"/>
    </w:rPr>
  </w:style>
  <w:style w:type="table" w:styleId="LightList-Accent1">
    <w:name w:val="Light List Accent 1"/>
    <w:basedOn w:val="TableNormal"/>
    <w:uiPriority w:val="61"/>
    <w:rsid w:val="00CC7E9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CC7E97"/>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CC7E97"/>
    <w:pPr>
      <w:pBdr>
        <w:bottom w:val="none" w:sz="0" w:space="0" w:color="auto"/>
      </w:pBdr>
      <w:outlineLvl w:val="9"/>
    </w:pPr>
    <w:rPr>
      <w:rFonts w:asciiTheme="majorHAnsi" w:hAnsiTheme="majorHAnsi"/>
      <w:sz w:val="28"/>
      <w:lang w:eastAsia="ja-JP"/>
    </w:rPr>
  </w:style>
  <w:style w:type="paragraph" w:styleId="TOC1">
    <w:name w:val="toc 1"/>
    <w:basedOn w:val="Normal"/>
    <w:next w:val="Normal"/>
    <w:autoRedefine/>
    <w:uiPriority w:val="39"/>
    <w:unhideWhenUsed/>
    <w:rsid w:val="00CC7E97"/>
    <w:pPr>
      <w:tabs>
        <w:tab w:val="right" w:leader="dot" w:pos="9350"/>
      </w:tabs>
      <w:spacing w:after="100"/>
    </w:pPr>
  </w:style>
  <w:style w:type="paragraph" w:styleId="TOC2">
    <w:name w:val="toc 2"/>
    <w:basedOn w:val="Normal"/>
    <w:next w:val="Normal"/>
    <w:autoRedefine/>
    <w:uiPriority w:val="39"/>
    <w:unhideWhenUsed/>
    <w:rsid w:val="00CC7E97"/>
    <w:pPr>
      <w:spacing w:after="100"/>
      <w:ind w:left="220"/>
    </w:pPr>
  </w:style>
  <w:style w:type="character" w:styleId="Hyperlink">
    <w:name w:val="Hyperlink"/>
    <w:basedOn w:val="DefaultParagraphFont"/>
    <w:uiPriority w:val="99"/>
    <w:unhideWhenUsed/>
    <w:rsid w:val="00CC7E97"/>
    <w:rPr>
      <w:color w:val="0000FF" w:themeColor="hyperlink"/>
      <w:u w:val="single"/>
    </w:rPr>
  </w:style>
  <w:style w:type="paragraph" w:styleId="CommentSubject">
    <w:name w:val="annotation subject"/>
    <w:basedOn w:val="CommentText"/>
    <w:next w:val="CommentText"/>
    <w:link w:val="CommentSubjectChar"/>
    <w:unhideWhenUsed/>
    <w:rsid w:val="00CC7E97"/>
    <w:rPr>
      <w:rFonts w:ascii="Century Gothic" w:eastAsiaTheme="minorHAnsi" w:hAnsi="Century Gothic" w:cstheme="minorBidi"/>
      <w:b/>
      <w:bCs/>
    </w:rPr>
  </w:style>
  <w:style w:type="character" w:customStyle="1" w:styleId="CommentSubjectChar">
    <w:name w:val="Comment Subject Char"/>
    <w:basedOn w:val="CommentTextChar"/>
    <w:link w:val="CommentSubject"/>
    <w:rsid w:val="00CC7E97"/>
    <w:rPr>
      <w:rFonts w:ascii="Century Gothic" w:eastAsiaTheme="majorEastAsia" w:hAnsi="Century Gothic" w:cstheme="majorBidi"/>
      <w:b/>
      <w:bCs/>
      <w:sz w:val="20"/>
      <w:szCs w:val="20"/>
    </w:rPr>
  </w:style>
  <w:style w:type="paragraph" w:styleId="Revision">
    <w:name w:val="Revision"/>
    <w:hidden/>
    <w:uiPriority w:val="99"/>
    <w:semiHidden/>
    <w:rsid w:val="00CC7E97"/>
    <w:pPr>
      <w:spacing w:after="0" w:line="240" w:lineRule="auto"/>
    </w:pPr>
    <w:rPr>
      <w:rFonts w:ascii="Century Gothic" w:hAnsi="Century Gothic"/>
    </w:rPr>
  </w:style>
  <w:style w:type="paragraph" w:styleId="TOC3">
    <w:name w:val="toc 3"/>
    <w:basedOn w:val="Normal"/>
    <w:next w:val="Normal"/>
    <w:autoRedefine/>
    <w:uiPriority w:val="39"/>
    <w:unhideWhenUsed/>
    <w:rsid w:val="00CC7E97"/>
    <w:pPr>
      <w:spacing w:after="100"/>
      <w:ind w:left="440"/>
    </w:pPr>
  </w:style>
  <w:style w:type="paragraph" w:styleId="Subtitle">
    <w:name w:val="Subtitle"/>
    <w:basedOn w:val="Normal"/>
    <w:next w:val="Normal"/>
    <w:link w:val="SubtitleChar"/>
    <w:uiPriority w:val="11"/>
    <w:qFormat/>
    <w:rsid w:val="00CC7E97"/>
    <w:pPr>
      <w:numPr>
        <w:ilvl w:val="1"/>
      </w:numPr>
      <w:pBdr>
        <w:bottom w:val="single" w:sz="4" w:space="1" w:color="1F497D" w:themeColor="text2"/>
      </w:pBd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7E9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nhideWhenUsed/>
    <w:rsid w:val="00CC7E97"/>
    <w:rPr>
      <w:color w:val="800080" w:themeColor="followedHyperlink"/>
      <w:u w:val="single"/>
    </w:rPr>
  </w:style>
  <w:style w:type="paragraph" w:styleId="BodyTextIndent">
    <w:name w:val="Body Text Indent"/>
    <w:basedOn w:val="Normal"/>
    <w:link w:val="BodyTextIndentChar"/>
    <w:rsid w:val="00CC7E97"/>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CC7E97"/>
    <w:rPr>
      <w:rFonts w:ascii="Times New Roman" w:eastAsia="Times New Roman" w:hAnsi="Times New Roman" w:cs="Times New Roman"/>
      <w:sz w:val="20"/>
      <w:szCs w:val="24"/>
    </w:rPr>
  </w:style>
  <w:style w:type="paragraph" w:customStyle="1" w:styleId="Level1">
    <w:name w:val="Level 1"/>
    <w:basedOn w:val="Header"/>
    <w:link w:val="Level1Char"/>
    <w:rsid w:val="00CC7E97"/>
    <w:pPr>
      <w:numPr>
        <w:numId w:val="1"/>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CC7E97"/>
    <w:rPr>
      <w:rFonts w:ascii="Times New Roman" w:eastAsia="Times New Roman" w:hAnsi="Times New Roman" w:cs="Times New Roman"/>
      <w:sz w:val="24"/>
      <w:szCs w:val="24"/>
    </w:rPr>
  </w:style>
  <w:style w:type="character" w:styleId="SubtleEmphasis">
    <w:name w:val="Subtle Emphasis"/>
    <w:uiPriority w:val="19"/>
    <w:qFormat/>
    <w:rsid w:val="00CC7E97"/>
    <w:rPr>
      <w:i/>
      <w:iCs/>
      <w:color w:val="404040"/>
    </w:rPr>
  </w:style>
  <w:style w:type="paragraph" w:customStyle="1" w:styleId="paragraph">
    <w:name w:val="paragraph"/>
    <w:basedOn w:val="Normal"/>
    <w:rsid w:val="00CC7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7E97"/>
  </w:style>
  <w:style w:type="character" w:customStyle="1" w:styleId="eop">
    <w:name w:val="eop"/>
    <w:basedOn w:val="DefaultParagraphFont"/>
    <w:rsid w:val="00CC7E97"/>
  </w:style>
  <w:style w:type="paragraph" w:styleId="BodyText">
    <w:name w:val="Body Text"/>
    <w:basedOn w:val="Normal"/>
    <w:link w:val="BodyTextChar"/>
    <w:unhideWhenUsed/>
    <w:rsid w:val="00CC7E97"/>
    <w:pPr>
      <w:spacing w:after="120" w:line="259" w:lineRule="auto"/>
    </w:pPr>
    <w:rPr>
      <w:rFonts w:ascii="Franklin Gothic Book" w:hAnsi="Franklin Gothic Book"/>
    </w:rPr>
  </w:style>
  <w:style w:type="character" w:customStyle="1" w:styleId="BodyTextChar">
    <w:name w:val="Body Text Char"/>
    <w:basedOn w:val="DefaultParagraphFont"/>
    <w:link w:val="BodyText"/>
    <w:rsid w:val="00CC7E97"/>
    <w:rPr>
      <w:rFonts w:ascii="Franklin Gothic Book" w:hAnsi="Franklin Gothic Book"/>
    </w:rPr>
  </w:style>
  <w:style w:type="paragraph" w:styleId="BodyTextIndent3">
    <w:name w:val="Body Text Indent 3"/>
    <w:basedOn w:val="Normal"/>
    <w:link w:val="BodyTextIndent3Char"/>
    <w:unhideWhenUsed/>
    <w:rsid w:val="00CC7E97"/>
    <w:pPr>
      <w:spacing w:after="120" w:line="259"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rsid w:val="00CC7E97"/>
    <w:rPr>
      <w:rFonts w:ascii="Franklin Gothic Book" w:hAnsi="Franklin Gothic Book"/>
      <w:sz w:val="16"/>
      <w:szCs w:val="16"/>
    </w:rPr>
  </w:style>
  <w:style w:type="character" w:styleId="PageNumber">
    <w:name w:val="page number"/>
    <w:basedOn w:val="DefaultParagraphFont"/>
    <w:rsid w:val="00CC7E97"/>
  </w:style>
  <w:style w:type="paragraph" w:styleId="BodyTextIndent2">
    <w:name w:val="Body Text Indent 2"/>
    <w:basedOn w:val="Normal"/>
    <w:link w:val="BodyTextIndent2Char"/>
    <w:rsid w:val="00CC7E97"/>
    <w:pPr>
      <w:spacing w:after="12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C7E97"/>
    <w:rPr>
      <w:rFonts w:ascii="Times New Roman" w:eastAsia="Times New Roman" w:hAnsi="Times New Roman" w:cs="Times New Roman"/>
      <w:sz w:val="24"/>
      <w:szCs w:val="24"/>
    </w:rPr>
  </w:style>
  <w:style w:type="paragraph" w:styleId="NormalWeb">
    <w:name w:val="Normal (Web)"/>
    <w:basedOn w:val="Normal"/>
    <w:uiPriority w:val="99"/>
    <w:rsid w:val="00CC7E9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CC7E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C7E97"/>
    <w:rPr>
      <w:rFonts w:ascii="Times New Roman" w:eastAsia="Times New Roman" w:hAnsi="Times New Roman" w:cs="Times New Roman"/>
      <w:sz w:val="20"/>
      <w:szCs w:val="20"/>
    </w:rPr>
  </w:style>
  <w:style w:type="character" w:styleId="FootnoteReference">
    <w:name w:val="footnote reference"/>
    <w:rsid w:val="00CC7E97"/>
    <w:rPr>
      <w:vertAlign w:val="superscript"/>
    </w:rPr>
  </w:style>
  <w:style w:type="paragraph" w:styleId="ListBullet2">
    <w:name w:val="List Bullet 2"/>
    <w:basedOn w:val="Normal"/>
    <w:autoRedefine/>
    <w:rsid w:val="00CC7E97"/>
    <w:pPr>
      <w:numPr>
        <w:numId w:val="2"/>
      </w:numPr>
      <w:spacing w:after="0" w:line="240" w:lineRule="auto"/>
    </w:pPr>
    <w:rPr>
      <w:rFonts w:ascii="Times New Roman" w:eastAsia="Times New Roman" w:hAnsi="Times New Roman" w:cs="Times New Roman"/>
      <w:sz w:val="24"/>
      <w:szCs w:val="24"/>
    </w:rPr>
  </w:style>
  <w:style w:type="character" w:customStyle="1" w:styleId="st1">
    <w:name w:val="st1"/>
    <w:rsid w:val="00CC7E97"/>
  </w:style>
  <w:style w:type="paragraph" w:styleId="BodyText2">
    <w:name w:val="Body Text 2"/>
    <w:basedOn w:val="Normal"/>
    <w:link w:val="BodyText2Char"/>
    <w:rsid w:val="00CC7E97"/>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C7E97"/>
    <w:rPr>
      <w:rFonts w:ascii="Times New Roman" w:eastAsia="Times New Roman" w:hAnsi="Times New Roman" w:cs="Times New Roman"/>
      <w:sz w:val="24"/>
      <w:szCs w:val="20"/>
    </w:rPr>
  </w:style>
  <w:style w:type="character" w:styleId="Emphasis">
    <w:name w:val="Emphasis"/>
    <w:uiPriority w:val="20"/>
    <w:qFormat/>
    <w:rsid w:val="00CC7E97"/>
    <w:rPr>
      <w:i/>
      <w:iCs/>
    </w:rPr>
  </w:style>
  <w:style w:type="paragraph" w:styleId="HTMLPreformatted">
    <w:name w:val="HTML Preformatted"/>
    <w:basedOn w:val="Normal"/>
    <w:link w:val="HTMLPreformattedChar"/>
    <w:rsid w:val="00CC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C7E97"/>
    <w:rPr>
      <w:rFonts w:ascii="Courier New" w:eastAsia="Courier New" w:hAnsi="Courier New" w:cs="Courier New"/>
      <w:sz w:val="20"/>
      <w:szCs w:val="20"/>
    </w:rPr>
  </w:style>
  <w:style w:type="paragraph" w:customStyle="1" w:styleId="Default">
    <w:name w:val="Default"/>
    <w:rsid w:val="00CC7E97"/>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al"/>
    <w:rsid w:val="00CC7E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4">
    <w:name w:val="ptext-14"/>
    <w:basedOn w:val="DefaultParagraphFont"/>
    <w:rsid w:val="00CC7E97"/>
  </w:style>
  <w:style w:type="paragraph" w:styleId="NoSpacing">
    <w:name w:val="No Spacing"/>
    <w:uiPriority w:val="1"/>
    <w:qFormat/>
    <w:rsid w:val="00CC7E97"/>
    <w:pPr>
      <w:spacing w:after="0" w:line="240" w:lineRule="auto"/>
    </w:pPr>
    <w:rPr>
      <w:rFonts w:ascii="Times New Roman" w:eastAsia="Times New Roman" w:hAnsi="Times New Roman" w:cs="Times New Roman"/>
      <w:sz w:val="24"/>
      <w:szCs w:val="24"/>
    </w:rPr>
  </w:style>
  <w:style w:type="character" w:customStyle="1" w:styleId="page">
    <w:name w:val="page"/>
    <w:basedOn w:val="DefaultParagraphFont"/>
    <w:rsid w:val="00CC7E97"/>
  </w:style>
  <w:style w:type="paragraph" w:customStyle="1" w:styleId="Style1">
    <w:name w:val="Style1"/>
    <w:basedOn w:val="Level1"/>
    <w:qFormat/>
    <w:rsid w:val="00CC7E97"/>
    <w:pPr>
      <w:numPr>
        <w:numId w:val="0"/>
      </w:numPr>
      <w:ind w:left="365"/>
    </w:pPr>
  </w:style>
  <w:style w:type="paragraph" w:customStyle="1" w:styleId="Style2">
    <w:name w:val="Style2"/>
    <w:basedOn w:val="List2"/>
    <w:qFormat/>
    <w:rsid w:val="00CC7E97"/>
    <w:pPr>
      <w:ind w:left="365"/>
    </w:pPr>
  </w:style>
  <w:style w:type="paragraph" w:styleId="List2">
    <w:name w:val="List 2"/>
    <w:basedOn w:val="Normal"/>
    <w:rsid w:val="00CC7E97"/>
    <w:pPr>
      <w:spacing w:after="0" w:line="240" w:lineRule="auto"/>
      <w:ind w:left="720" w:hanging="360"/>
      <w:contextualSpacing/>
    </w:pPr>
    <w:rPr>
      <w:rFonts w:ascii="Times New Roman" w:eastAsia="Times New Roman" w:hAnsi="Times New Roman" w:cs="Times New Roman"/>
      <w:sz w:val="24"/>
      <w:szCs w:val="24"/>
    </w:rPr>
  </w:style>
  <w:style w:type="table" w:styleId="TableGrid">
    <w:name w:val="Table Grid"/>
    <w:basedOn w:val="TableNormal"/>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7E97"/>
    <w:rPr>
      <w:color w:val="605E5C"/>
      <w:shd w:val="clear" w:color="auto" w:fill="E1DFDD"/>
    </w:rPr>
  </w:style>
  <w:style w:type="paragraph" w:styleId="BlockText">
    <w:name w:val="Block Text"/>
    <w:basedOn w:val="Normal"/>
    <w:rsid w:val="00CC7E97"/>
    <w:pPr>
      <w:numPr>
        <w:ilvl w:val="12"/>
      </w:numPr>
      <w:tabs>
        <w:tab w:val="right" w:pos="9360"/>
      </w:tabs>
      <w:spacing w:after="0" w:line="240" w:lineRule="auto"/>
      <w:ind w:left="5" w:right="185" w:hanging="5"/>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7E97"/>
  </w:style>
  <w:style w:type="table" w:customStyle="1" w:styleId="TableGrid1">
    <w:name w:val="Table Grid1"/>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C7E97"/>
  </w:style>
  <w:style w:type="table" w:customStyle="1" w:styleId="TableGrid2">
    <w:name w:val="Table Grid2"/>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C7E97"/>
  </w:style>
  <w:style w:type="table" w:customStyle="1" w:styleId="TableGrid3">
    <w:name w:val="Table Grid3"/>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C7E97"/>
  </w:style>
  <w:style w:type="table" w:customStyle="1" w:styleId="TableGrid4">
    <w:name w:val="Table Grid4"/>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C7E97"/>
  </w:style>
  <w:style w:type="table" w:customStyle="1" w:styleId="TableGrid5">
    <w:name w:val="Table Grid5"/>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C7E97"/>
  </w:style>
  <w:style w:type="table" w:customStyle="1" w:styleId="TableGrid6">
    <w:name w:val="Table Grid6"/>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C7E97"/>
  </w:style>
  <w:style w:type="table" w:customStyle="1" w:styleId="TableGrid7">
    <w:name w:val="Table Grid7"/>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C7E97"/>
  </w:style>
  <w:style w:type="table" w:customStyle="1" w:styleId="TableGrid8">
    <w:name w:val="Table Grid8"/>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C7E97"/>
  </w:style>
  <w:style w:type="table" w:customStyle="1" w:styleId="TableGrid9">
    <w:name w:val="Table Grid9"/>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C7E97"/>
  </w:style>
  <w:style w:type="table" w:customStyle="1" w:styleId="TableGrid10">
    <w:name w:val="Table Grid10"/>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C7E97"/>
  </w:style>
  <w:style w:type="table" w:customStyle="1" w:styleId="TableGrid11">
    <w:name w:val="Table Grid11"/>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C7E97"/>
  </w:style>
  <w:style w:type="table" w:customStyle="1" w:styleId="TableGrid12">
    <w:name w:val="Table Grid12"/>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C7E97"/>
  </w:style>
  <w:style w:type="table" w:customStyle="1" w:styleId="TableGrid13">
    <w:name w:val="Table Grid13"/>
    <w:basedOn w:val="TableNormal"/>
    <w:next w:val="TableGrid"/>
    <w:uiPriority w:val="59"/>
    <w:rsid w:val="00CC7E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C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7260</Words>
  <Characters>41388</Characters>
  <Application>Microsoft Office Word</Application>
  <DocSecurity>0</DocSecurity>
  <Lines>344</Lines>
  <Paragraphs>97</Paragraphs>
  <ScaleCrop>false</ScaleCrop>
  <Company/>
  <LinksUpToDate>false</LinksUpToDate>
  <CharactersWithSpaces>48551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Breckenridge</dc:creator>
  <cp:keywords/>
  <dc:description/>
  <cp:lastModifiedBy>Diana Hardin</cp:lastModifiedBy>
  <cp:revision>4</cp:revision>
  <dcterms:created xsi:type="dcterms:W3CDTF">2019-05-14T18:02:00Z</dcterms:created>
  <dcterms:modified xsi:type="dcterms:W3CDTF">2020-01-24T12:42:00Z</dcterms:modified>
</cp:coreProperties>
</file>