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21A" w:rsidRPr="002E6EE4" w:rsidRDefault="00E46854" w:rsidP="002D0AF6">
      <w:pPr>
        <w:spacing w:after="0" w:line="240" w:lineRule="auto"/>
        <w:jc w:val="center"/>
        <w:rPr>
          <w:rFonts w:cs="Tahoma"/>
          <w:b/>
          <w:sz w:val="28"/>
          <w:szCs w:val="28"/>
        </w:rPr>
      </w:pPr>
      <w:r>
        <w:rPr>
          <w:rFonts w:cs="Tahoma"/>
          <w:b/>
          <w:sz w:val="28"/>
          <w:szCs w:val="28"/>
        </w:rPr>
        <w:t>S</w:t>
      </w:r>
      <w:r w:rsidR="0045421A" w:rsidRPr="002E6EE4">
        <w:rPr>
          <w:rFonts w:cs="Tahoma"/>
          <w:b/>
          <w:sz w:val="28"/>
          <w:szCs w:val="28"/>
        </w:rPr>
        <w:t>TATUTORY WORKSHEET</w:t>
      </w:r>
    </w:p>
    <w:p w:rsidR="0045421A" w:rsidRDefault="0045421A" w:rsidP="0045421A">
      <w:pPr>
        <w:spacing w:after="0" w:line="240" w:lineRule="auto"/>
        <w:jc w:val="center"/>
        <w:rPr>
          <w:rFonts w:eastAsia="Times New Roman" w:cs="Tahoma"/>
          <w:b/>
          <w:color w:val="000000"/>
          <w:sz w:val="28"/>
          <w:szCs w:val="28"/>
          <w:u w:val="single"/>
        </w:rPr>
      </w:pPr>
      <w:r w:rsidRPr="002E6EE4">
        <w:rPr>
          <w:rFonts w:cs="Tahoma"/>
          <w:b/>
          <w:sz w:val="28"/>
          <w:szCs w:val="28"/>
          <w:u w:val="single"/>
        </w:rPr>
        <w:t xml:space="preserve">24 CFR </w:t>
      </w:r>
      <w:r w:rsidRPr="002E6EE4">
        <w:rPr>
          <w:rFonts w:eastAsia="Times New Roman" w:cs="Tahoma"/>
          <w:b/>
          <w:color w:val="000000"/>
          <w:sz w:val="28"/>
          <w:szCs w:val="28"/>
          <w:u w:val="single"/>
        </w:rPr>
        <w:t>§58.5 STATUTES, EXECUTIVE ORDERS &amp; REGULATIONS</w:t>
      </w:r>
    </w:p>
    <w:p w:rsidR="00184294" w:rsidRPr="002E6EE4" w:rsidRDefault="00184294" w:rsidP="0045421A">
      <w:pPr>
        <w:spacing w:after="0" w:line="240" w:lineRule="auto"/>
        <w:jc w:val="center"/>
        <w:rPr>
          <w:rFonts w:eastAsia="Times New Roman" w:cs="Tahoma"/>
          <w:b/>
          <w:color w:val="000000"/>
          <w:sz w:val="28"/>
          <w:szCs w:val="28"/>
          <w:u w:val="single"/>
        </w:rPr>
      </w:pPr>
    </w:p>
    <w:p w:rsidR="0045421A" w:rsidRPr="002E6EE4" w:rsidRDefault="0045421A" w:rsidP="0045421A">
      <w:pPr>
        <w:spacing w:after="0" w:line="240" w:lineRule="auto"/>
        <w:rPr>
          <w:rFonts w:eastAsia="Times New Roman" w:cs="Tahoma"/>
          <w:b/>
          <w:color w:val="000000"/>
        </w:rPr>
      </w:pPr>
      <w:r w:rsidRPr="002E6EE4">
        <w:rPr>
          <w:rFonts w:eastAsia="Times New Roman" w:cs="Tahoma"/>
          <w:b/>
          <w:color w:val="000000"/>
        </w:rPr>
        <w:t>Suggested Format for Categorically Excluded Projects subject to §58.5.  NOTE:  Compliance with the laws and statutes listed at 24 CFR §58.6 must also be documented.</w:t>
      </w:r>
    </w:p>
    <w:p w:rsidR="0045421A" w:rsidRPr="002E6EE4" w:rsidRDefault="0045421A" w:rsidP="0045421A">
      <w:pPr>
        <w:spacing w:after="0" w:line="240" w:lineRule="auto"/>
        <w:rPr>
          <w:rFonts w:eastAsia="Times New Roman" w:cs="Tahoma"/>
          <w:color w:val="000000"/>
        </w:rPr>
      </w:pPr>
    </w:p>
    <w:p w:rsidR="00C47261" w:rsidRDefault="00C47261" w:rsidP="00C47261">
      <w:pPr>
        <w:spacing w:after="0" w:line="240" w:lineRule="auto"/>
        <w:rPr>
          <w:rFonts w:eastAsia="Times New Roman" w:cs="Tahoma"/>
          <w:color w:val="000000"/>
        </w:rPr>
      </w:pPr>
      <w:r w:rsidRPr="00C47261">
        <w:rPr>
          <w:rFonts w:eastAsia="Times New Roman" w:cs="Tahoma"/>
          <w:b/>
          <w:color w:val="000000"/>
        </w:rPr>
        <w:t xml:space="preserve">Project </w:t>
      </w:r>
      <w:r w:rsidR="00A64DD3">
        <w:rPr>
          <w:rFonts w:eastAsia="Times New Roman" w:cs="Tahoma"/>
          <w:b/>
          <w:color w:val="000000"/>
        </w:rPr>
        <w:t>Name</w:t>
      </w:r>
      <w:r>
        <w:rPr>
          <w:rFonts w:eastAsia="Times New Roman" w:cs="Tahoma"/>
          <w:color w:val="000000"/>
        </w:rPr>
        <w:t>: __________________________</w:t>
      </w:r>
      <w:r w:rsidR="00A64DD3">
        <w:rPr>
          <w:rFonts w:eastAsia="Times New Roman" w:cs="Tahoma"/>
          <w:color w:val="000000"/>
        </w:rPr>
        <w:t>_</w:t>
      </w:r>
      <w:r>
        <w:rPr>
          <w:rFonts w:eastAsia="Times New Roman" w:cs="Tahoma"/>
          <w:color w:val="000000"/>
        </w:rPr>
        <w:t>_</w:t>
      </w:r>
      <w:r w:rsidR="00A64DD3">
        <w:rPr>
          <w:rFonts w:eastAsia="Times New Roman" w:cs="Tahoma"/>
          <w:color w:val="000000"/>
        </w:rPr>
        <w:t xml:space="preserve"> </w:t>
      </w:r>
      <w:r w:rsidR="00A64DD3" w:rsidRPr="00A64DD3">
        <w:rPr>
          <w:rFonts w:eastAsia="Times New Roman" w:cs="Tahoma"/>
          <w:b/>
          <w:color w:val="000000"/>
        </w:rPr>
        <w:t xml:space="preserve">Project </w:t>
      </w:r>
      <w:r w:rsidR="004704AB">
        <w:rPr>
          <w:rFonts w:eastAsia="Times New Roman" w:cs="Tahoma"/>
          <w:b/>
          <w:color w:val="000000"/>
        </w:rPr>
        <w:t>Contract</w:t>
      </w:r>
      <w:r w:rsidR="00A64DD3">
        <w:rPr>
          <w:rFonts w:eastAsia="Times New Roman" w:cs="Tahoma"/>
          <w:b/>
          <w:color w:val="000000"/>
        </w:rPr>
        <w:t xml:space="preserve"> Number</w:t>
      </w:r>
      <w:r w:rsidR="00A64DD3">
        <w:rPr>
          <w:rFonts w:eastAsia="Times New Roman" w:cs="Tahoma"/>
          <w:color w:val="000000"/>
        </w:rPr>
        <w:t>: ____________________________</w:t>
      </w:r>
    </w:p>
    <w:p w:rsidR="00C47261" w:rsidRDefault="00C47261" w:rsidP="00681463">
      <w:pPr>
        <w:spacing w:after="0" w:line="240" w:lineRule="auto"/>
        <w:rPr>
          <w:rFonts w:eastAsia="Times New Roman" w:cs="Tahoma"/>
          <w:b/>
          <w:color w:val="000000"/>
        </w:rPr>
      </w:pPr>
    </w:p>
    <w:p w:rsidR="0045421A" w:rsidRDefault="0045421A" w:rsidP="00681463">
      <w:pPr>
        <w:spacing w:after="0" w:line="240" w:lineRule="auto"/>
        <w:rPr>
          <w:rFonts w:eastAsia="Times New Roman" w:cs="Tahoma"/>
          <w:color w:val="000000"/>
        </w:rPr>
      </w:pPr>
      <w:r w:rsidRPr="002E6EE4">
        <w:rPr>
          <w:rFonts w:eastAsia="Times New Roman" w:cs="Tahoma"/>
          <w:b/>
          <w:color w:val="000000"/>
        </w:rPr>
        <w:t>P</w:t>
      </w:r>
      <w:r w:rsidR="00C47261">
        <w:rPr>
          <w:rFonts w:eastAsia="Times New Roman" w:cs="Tahoma"/>
          <w:b/>
          <w:color w:val="000000"/>
        </w:rPr>
        <w:t>roject</w:t>
      </w:r>
      <w:r w:rsidRPr="002E6EE4">
        <w:rPr>
          <w:rFonts w:eastAsia="Times New Roman" w:cs="Tahoma"/>
          <w:b/>
          <w:color w:val="000000"/>
        </w:rPr>
        <w:t xml:space="preserve"> </w:t>
      </w:r>
      <w:r w:rsidR="00C47261">
        <w:rPr>
          <w:rFonts w:eastAsia="Times New Roman" w:cs="Tahoma"/>
          <w:b/>
          <w:color w:val="000000"/>
        </w:rPr>
        <w:t>Description</w:t>
      </w:r>
      <w:r w:rsidR="00681463">
        <w:rPr>
          <w:rFonts w:eastAsia="Times New Roman" w:cs="Tahoma"/>
          <w:b/>
          <w:color w:val="000000"/>
        </w:rPr>
        <w:t xml:space="preserve">: </w:t>
      </w:r>
      <w:r w:rsidRPr="002E6EE4">
        <w:rPr>
          <w:rFonts w:eastAsia="Times New Roman" w:cs="Tahoma"/>
          <w:color w:val="000000"/>
        </w:rPr>
        <w:t>Include all contemplated actions that logically are either geographically</w:t>
      </w:r>
      <w:r w:rsidR="00681463">
        <w:rPr>
          <w:rFonts w:eastAsia="Times New Roman" w:cs="Tahoma"/>
          <w:color w:val="000000"/>
        </w:rPr>
        <w:t xml:space="preserve"> or </w:t>
      </w:r>
      <w:r w:rsidR="00C47261">
        <w:rPr>
          <w:rFonts w:eastAsia="Times New Roman" w:cs="Tahoma"/>
          <w:color w:val="000000"/>
        </w:rPr>
        <w:t>fun</w:t>
      </w:r>
      <w:r w:rsidR="00681463">
        <w:rPr>
          <w:rFonts w:eastAsia="Times New Roman" w:cs="Tahoma"/>
          <w:color w:val="000000"/>
        </w:rPr>
        <w:t>ctionally part of the project</w:t>
      </w:r>
      <w:r w:rsidRPr="002E6EE4">
        <w:rPr>
          <w:rFonts w:eastAsia="Times New Roman" w:cs="Tahoma"/>
          <w:color w:val="000000"/>
        </w:rPr>
        <w:t>:</w:t>
      </w:r>
      <w:r w:rsidR="00681463">
        <w:rPr>
          <w:rFonts w:eastAsia="Times New Roman" w:cs="Tahoma"/>
          <w:color w:val="000000"/>
        </w:rPr>
        <w:t xml:space="preserve"> </w:t>
      </w:r>
      <w:r w:rsidRPr="002E6EE4">
        <w:rPr>
          <w:rFonts w:eastAsia="Times New Roman" w:cs="Tahoma"/>
          <w:color w:val="000000"/>
        </w:rPr>
        <w:t>_________________________________________</w:t>
      </w:r>
      <w:r w:rsidR="002D0AF6">
        <w:rPr>
          <w:rFonts w:eastAsia="Times New Roman" w:cs="Tahoma"/>
          <w:color w:val="000000"/>
        </w:rPr>
        <w:t>_______________</w:t>
      </w:r>
      <w:r w:rsidR="00A64DD3">
        <w:rPr>
          <w:rFonts w:eastAsia="Times New Roman" w:cs="Tahoma"/>
          <w:color w:val="000000"/>
        </w:rPr>
        <w:t>__________</w:t>
      </w:r>
      <w:r w:rsidR="002D0AF6">
        <w:rPr>
          <w:rFonts w:eastAsia="Times New Roman" w:cs="Tahoma"/>
          <w:color w:val="000000"/>
        </w:rPr>
        <w:t>________</w:t>
      </w:r>
    </w:p>
    <w:p w:rsidR="002D0AF6" w:rsidRDefault="002D0AF6" w:rsidP="00681463">
      <w:pPr>
        <w:spacing w:after="0" w:line="240" w:lineRule="auto"/>
        <w:rPr>
          <w:rFonts w:eastAsia="Times New Roman" w:cs="Tahoma"/>
          <w:color w:val="000000"/>
        </w:rPr>
      </w:pPr>
      <w:r>
        <w:rPr>
          <w:rFonts w:eastAsia="Times New Roman" w:cs="Tahoma"/>
          <w:color w:val="000000"/>
        </w:rPr>
        <w:t>______________________________</w:t>
      </w:r>
      <w:bookmarkStart w:id="0" w:name="_GoBack"/>
      <w:bookmarkEnd w:id="0"/>
      <w:r>
        <w:rPr>
          <w:rFonts w:eastAsia="Times New Roman" w:cs="Tahoma"/>
          <w:color w:val="000000"/>
        </w:rPr>
        <w:t>____________________________________________________________</w:t>
      </w:r>
    </w:p>
    <w:p w:rsidR="00C47261" w:rsidRDefault="00C47261" w:rsidP="00681463">
      <w:pPr>
        <w:spacing w:after="0" w:line="240" w:lineRule="auto"/>
        <w:rPr>
          <w:rFonts w:eastAsia="Times New Roman" w:cs="Tahoma"/>
          <w:color w:val="000000"/>
        </w:rPr>
      </w:pPr>
    </w:p>
    <w:p w:rsidR="000B201C" w:rsidRDefault="00F97CF4" w:rsidP="00F97CF4">
      <w:pPr>
        <w:spacing w:after="0" w:line="240" w:lineRule="auto"/>
        <w:rPr>
          <w:rFonts w:cs="Tahoma"/>
        </w:rPr>
      </w:pPr>
      <w:r w:rsidRPr="002E6EE4">
        <w:rPr>
          <w:rFonts w:cs="Tahoma"/>
        </w:rPr>
        <w:t>This proposal is determined to be</w:t>
      </w:r>
      <w:r w:rsidR="00C47261">
        <w:rPr>
          <w:rFonts w:cs="Tahoma"/>
        </w:rPr>
        <w:t>:</w:t>
      </w:r>
      <w:r w:rsidR="000B201C">
        <w:rPr>
          <w:rFonts w:cs="Tahoma"/>
        </w:rPr>
        <w:t xml:space="preserve">     </w:t>
      </w:r>
      <w:r w:rsidR="00C47261">
        <w:rPr>
          <w:rFonts w:cs="Tahoma"/>
        </w:rPr>
        <w:t xml:space="preserve"> </w:t>
      </w:r>
      <w:r w:rsidRPr="000B201C">
        <w:rPr>
          <w:rFonts w:cs="Tahoma"/>
          <w:u w:val="single"/>
        </w:rPr>
        <w:t>_</w:t>
      </w:r>
      <w:r w:rsidR="000B201C" w:rsidRPr="000B201C">
        <w:rPr>
          <w:rFonts w:cs="Tahoma"/>
          <w:b/>
          <w:sz w:val="24"/>
          <w:szCs w:val="24"/>
          <w:u w:val="single"/>
        </w:rPr>
        <w:t>Categorically Excluded Subject to 58.5</w:t>
      </w:r>
      <w:r w:rsidR="000B201C" w:rsidRPr="000B201C">
        <w:rPr>
          <w:rFonts w:cs="Tahoma"/>
          <w:b/>
          <w:sz w:val="24"/>
          <w:szCs w:val="24"/>
        </w:rPr>
        <w:t xml:space="preserve">  </w:t>
      </w:r>
    </w:p>
    <w:p w:rsidR="000B201C" w:rsidRDefault="000B201C" w:rsidP="00F97CF4">
      <w:pPr>
        <w:spacing w:after="0" w:line="240" w:lineRule="auto"/>
        <w:rPr>
          <w:rFonts w:cs="Tahoma"/>
        </w:rPr>
      </w:pPr>
    </w:p>
    <w:p w:rsidR="00F97CF4" w:rsidRPr="002E6EE4" w:rsidRDefault="00681463" w:rsidP="00F97CF4">
      <w:pPr>
        <w:spacing w:after="0" w:line="240" w:lineRule="auto"/>
        <w:rPr>
          <w:rFonts w:cs="Tahoma"/>
        </w:rPr>
      </w:pPr>
      <w:r>
        <w:rPr>
          <w:rFonts w:cs="Tahoma"/>
        </w:rPr>
        <w:t>A</w:t>
      </w:r>
      <w:r w:rsidR="00F97CF4" w:rsidRPr="002E6EE4">
        <w:rPr>
          <w:rFonts w:cs="Tahoma"/>
        </w:rPr>
        <w:t xml:space="preserve">ccording to: </w:t>
      </w:r>
      <w:r w:rsidR="00780297">
        <w:rPr>
          <w:rFonts w:cs="Tahoma"/>
        </w:rPr>
        <w:t>[</w:t>
      </w:r>
      <w:r w:rsidR="00F97CF4" w:rsidRPr="002E6EE4">
        <w:rPr>
          <w:rFonts w:cs="Tahoma"/>
        </w:rPr>
        <w:t xml:space="preserve">Cite </w:t>
      </w:r>
      <w:r>
        <w:rPr>
          <w:rFonts w:cs="Tahoma"/>
        </w:rPr>
        <w:t>S</w:t>
      </w:r>
      <w:r w:rsidR="00780297">
        <w:rPr>
          <w:rFonts w:cs="Tahoma"/>
        </w:rPr>
        <w:t>ection(s)]:</w:t>
      </w:r>
      <w:r w:rsidR="000B201C">
        <w:rPr>
          <w:rFonts w:cs="Tahoma"/>
        </w:rPr>
        <w:t xml:space="preserve"> </w:t>
      </w:r>
      <w:r w:rsidR="00F97CF4" w:rsidRPr="002E6EE4">
        <w:rPr>
          <w:rFonts w:cs="Tahoma"/>
        </w:rPr>
        <w:t>_________</w:t>
      </w:r>
      <w:r>
        <w:rPr>
          <w:rFonts w:cs="Tahoma"/>
        </w:rPr>
        <w:t>_</w:t>
      </w:r>
      <w:r w:rsidR="00F97CF4" w:rsidRPr="002E6EE4">
        <w:rPr>
          <w:rFonts w:cs="Tahoma"/>
        </w:rPr>
        <w:t>__</w:t>
      </w:r>
      <w:r w:rsidR="002E6EE4">
        <w:rPr>
          <w:rFonts w:cs="Tahoma"/>
        </w:rPr>
        <w:t>_</w:t>
      </w:r>
      <w:r w:rsidR="00C47261">
        <w:rPr>
          <w:rFonts w:cs="Tahoma"/>
        </w:rPr>
        <w:t>___</w:t>
      </w:r>
      <w:r w:rsidR="000B201C">
        <w:rPr>
          <w:rFonts w:cs="Tahoma"/>
        </w:rPr>
        <w:t>______________________________________________</w:t>
      </w:r>
      <w:r w:rsidR="00A64DD3">
        <w:rPr>
          <w:rFonts w:cs="Tahoma"/>
        </w:rPr>
        <w:t>_</w:t>
      </w:r>
      <w:r w:rsidR="00F97CF4" w:rsidRPr="002E6EE4">
        <w:rPr>
          <w:rFonts w:cs="Tahoma"/>
        </w:rPr>
        <w:t>_</w:t>
      </w:r>
    </w:p>
    <w:p w:rsidR="00F97CF4" w:rsidRPr="002E6EE4" w:rsidRDefault="00F97CF4" w:rsidP="00F97CF4">
      <w:pPr>
        <w:spacing w:after="0" w:line="240" w:lineRule="auto"/>
        <w:rPr>
          <w:rFonts w:cs="Tahoma"/>
        </w:rPr>
      </w:pPr>
    </w:p>
    <w:p w:rsidR="00C47261" w:rsidRDefault="00F97CF4" w:rsidP="00F97CF4">
      <w:pPr>
        <w:spacing w:after="0" w:line="240" w:lineRule="auto"/>
        <w:rPr>
          <w:rFonts w:cs="Tahoma"/>
        </w:rPr>
      </w:pPr>
      <w:r w:rsidRPr="002E6EE4">
        <w:rPr>
          <w:rFonts w:cs="Tahoma"/>
        </w:rPr>
        <w:t>DIRECTIONS:  Write “</w:t>
      </w:r>
      <w:r w:rsidRPr="00780297">
        <w:rPr>
          <w:rFonts w:cs="Tahoma"/>
          <w:b/>
        </w:rPr>
        <w:t>A</w:t>
      </w:r>
      <w:r w:rsidRPr="002E6EE4">
        <w:rPr>
          <w:rFonts w:cs="Tahoma"/>
        </w:rPr>
        <w:t>” in the Status Column when the proposal, by its scope and nature, does not affect the resources under consideration; or write “</w:t>
      </w:r>
      <w:r w:rsidRPr="00780297">
        <w:rPr>
          <w:rFonts w:cs="Tahoma"/>
          <w:b/>
        </w:rPr>
        <w:t>B</w:t>
      </w:r>
      <w:r w:rsidRPr="002E6EE4">
        <w:rPr>
          <w:rFonts w:cs="Tahoma"/>
        </w:rPr>
        <w:t>” if the project triggers formal compliance consultation procedures with the oversight agency, or requires mitigation (see Statutory Worksheet Instructions</w:t>
      </w:r>
      <w:r w:rsidR="000B201C">
        <w:rPr>
          <w:rFonts w:cs="Tahoma"/>
        </w:rPr>
        <w:t>)</w:t>
      </w:r>
      <w:r w:rsidRPr="002E6EE4">
        <w:rPr>
          <w:rFonts w:cs="Tahoma"/>
        </w:rPr>
        <w:t>.  Compliance documentation must contain verifiable source documents and relevant base data.</w:t>
      </w:r>
    </w:p>
    <w:p w:rsidR="001737B4" w:rsidRDefault="001737B4" w:rsidP="00F97CF4">
      <w:pPr>
        <w:spacing w:after="0" w:line="240" w:lineRule="auto"/>
        <w:rPr>
          <w:rFonts w:cs="Tahoma"/>
        </w:rPr>
      </w:pPr>
    </w:p>
    <w:tbl>
      <w:tblPr>
        <w:tblW w:w="10013" w:type="dxa"/>
        <w:tblLook w:val="04A0" w:firstRow="1" w:lastRow="0" w:firstColumn="1" w:lastColumn="0" w:noHBand="0" w:noVBand="1"/>
      </w:tblPr>
      <w:tblGrid>
        <w:gridCol w:w="4369"/>
        <w:gridCol w:w="640"/>
        <w:gridCol w:w="5004"/>
      </w:tblGrid>
      <w:tr w:rsidR="00D51C73" w:rsidRPr="00435179" w:rsidTr="001737B4">
        <w:trPr>
          <w:trHeight w:val="375"/>
        </w:trPr>
        <w:tc>
          <w:tcPr>
            <w:tcW w:w="4369" w:type="dxa"/>
            <w:tcBorders>
              <w:top w:val="nil"/>
              <w:left w:val="nil"/>
              <w:bottom w:val="nil"/>
              <w:right w:val="nil"/>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b/>
                <w:bCs/>
                <w:color w:val="000000"/>
                <w:sz w:val="28"/>
                <w:szCs w:val="28"/>
                <w:u w:val="single"/>
              </w:rPr>
            </w:pPr>
            <w:r w:rsidRPr="00435179">
              <w:rPr>
                <w:rFonts w:ascii="Calibri" w:eastAsia="Times New Roman" w:hAnsi="Calibri" w:cs="Times New Roman"/>
                <w:b/>
                <w:bCs/>
                <w:color w:val="000000"/>
                <w:sz w:val="28"/>
                <w:szCs w:val="28"/>
                <w:u w:val="single"/>
              </w:rPr>
              <w:t>Compliance Factors:</w:t>
            </w:r>
          </w:p>
        </w:tc>
        <w:tc>
          <w:tcPr>
            <w:tcW w:w="640" w:type="dxa"/>
            <w:tcBorders>
              <w:top w:val="nil"/>
              <w:left w:val="nil"/>
              <w:bottom w:val="nil"/>
              <w:right w:val="nil"/>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b/>
                <w:bCs/>
                <w:color w:val="000000"/>
                <w:sz w:val="28"/>
                <w:szCs w:val="28"/>
                <w:u w:val="single"/>
              </w:rPr>
            </w:pPr>
          </w:p>
        </w:tc>
        <w:tc>
          <w:tcPr>
            <w:tcW w:w="5004" w:type="dxa"/>
            <w:tcBorders>
              <w:top w:val="nil"/>
              <w:left w:val="nil"/>
              <w:bottom w:val="nil"/>
              <w:right w:val="nil"/>
            </w:tcBorders>
            <w:shd w:val="clear" w:color="auto" w:fill="auto"/>
            <w:noWrap/>
            <w:vAlign w:val="bottom"/>
            <w:hideMark/>
          </w:tcPr>
          <w:p w:rsidR="00D51C73" w:rsidRPr="00435179" w:rsidRDefault="00D51C73" w:rsidP="007B09BB">
            <w:pPr>
              <w:spacing w:after="0" w:line="240" w:lineRule="auto"/>
              <w:rPr>
                <w:rFonts w:ascii="Times New Roman" w:eastAsia="Times New Roman" w:hAnsi="Times New Roman" w:cs="Times New Roman"/>
                <w:sz w:val="20"/>
                <w:szCs w:val="20"/>
              </w:rPr>
            </w:pPr>
          </w:p>
        </w:tc>
      </w:tr>
      <w:tr w:rsidR="00D51C73" w:rsidRPr="00435179" w:rsidTr="001737B4">
        <w:trPr>
          <w:trHeight w:val="585"/>
        </w:trPr>
        <w:tc>
          <w:tcPr>
            <w:tcW w:w="4369" w:type="dxa"/>
            <w:tcBorders>
              <w:top w:val="nil"/>
              <w:left w:val="nil"/>
              <w:bottom w:val="nil"/>
              <w:right w:val="nil"/>
            </w:tcBorders>
            <w:shd w:val="clear" w:color="auto" w:fill="auto"/>
            <w:vAlign w:val="bottom"/>
            <w:hideMark/>
          </w:tcPr>
          <w:p w:rsidR="00D51C73" w:rsidRPr="00435179" w:rsidRDefault="00D51C73" w:rsidP="007B09BB">
            <w:pPr>
              <w:spacing w:after="0" w:line="240" w:lineRule="auto"/>
              <w:jc w:val="right"/>
              <w:rPr>
                <w:rFonts w:ascii="Calibri" w:eastAsia="Times New Roman" w:hAnsi="Calibri" w:cs="Times New Roman"/>
                <w:b/>
                <w:bCs/>
                <w:color w:val="000000"/>
                <w:sz w:val="24"/>
                <w:szCs w:val="24"/>
              </w:rPr>
            </w:pPr>
            <w:r w:rsidRPr="00435179">
              <w:rPr>
                <w:rFonts w:ascii="Calibri" w:eastAsia="Times New Roman" w:hAnsi="Calibri" w:cs="Times New Roman"/>
                <w:b/>
                <w:bCs/>
                <w:color w:val="000000"/>
                <w:sz w:val="24"/>
                <w:szCs w:val="24"/>
              </w:rPr>
              <w:t>STATUTES, EXECUTVE ORDERS AND REGULATIONS LISTED AT 24 CFR 58.5</w:t>
            </w:r>
          </w:p>
        </w:tc>
        <w:tc>
          <w:tcPr>
            <w:tcW w:w="640" w:type="dxa"/>
            <w:tcBorders>
              <w:top w:val="nil"/>
              <w:left w:val="nil"/>
              <w:bottom w:val="nil"/>
              <w:right w:val="nil"/>
            </w:tcBorders>
            <w:shd w:val="clear" w:color="auto" w:fill="auto"/>
            <w:noWrap/>
            <w:vAlign w:val="bottom"/>
            <w:hideMark/>
          </w:tcPr>
          <w:p w:rsidR="00D51C73" w:rsidRPr="00435179" w:rsidRDefault="00D51C73" w:rsidP="007B09BB">
            <w:pPr>
              <w:spacing w:after="0" w:line="240" w:lineRule="auto"/>
              <w:jc w:val="center"/>
              <w:rPr>
                <w:rFonts w:ascii="Calibri" w:eastAsia="Times New Roman" w:hAnsi="Calibri" w:cs="Times New Roman"/>
                <w:b/>
                <w:bCs/>
                <w:color w:val="000000"/>
                <w:sz w:val="24"/>
                <w:szCs w:val="24"/>
              </w:rPr>
            </w:pPr>
            <w:r w:rsidRPr="00435179">
              <w:rPr>
                <w:rFonts w:ascii="Calibri" w:eastAsia="Times New Roman" w:hAnsi="Calibri" w:cs="Times New Roman"/>
                <w:b/>
                <w:bCs/>
                <w:color w:val="000000"/>
                <w:sz w:val="24"/>
                <w:szCs w:val="24"/>
              </w:rPr>
              <w:t>A/B</w:t>
            </w:r>
          </w:p>
        </w:tc>
        <w:tc>
          <w:tcPr>
            <w:tcW w:w="5004" w:type="dxa"/>
            <w:tcBorders>
              <w:top w:val="nil"/>
              <w:left w:val="nil"/>
              <w:bottom w:val="nil"/>
              <w:right w:val="nil"/>
            </w:tcBorders>
            <w:shd w:val="clear" w:color="auto" w:fill="auto"/>
            <w:vAlign w:val="bottom"/>
            <w:hideMark/>
          </w:tcPr>
          <w:p w:rsidR="00D51C73" w:rsidRPr="00435179" w:rsidRDefault="00D51C73" w:rsidP="007B09BB">
            <w:pPr>
              <w:spacing w:after="0" w:line="240" w:lineRule="auto"/>
              <w:jc w:val="center"/>
              <w:rPr>
                <w:rFonts w:ascii="Calibri" w:eastAsia="Times New Roman" w:hAnsi="Calibri" w:cs="Times New Roman"/>
                <w:b/>
                <w:bCs/>
                <w:color w:val="000000"/>
                <w:sz w:val="24"/>
                <w:szCs w:val="24"/>
              </w:rPr>
            </w:pPr>
            <w:r w:rsidRPr="00435179">
              <w:rPr>
                <w:rFonts w:ascii="Calibri" w:eastAsia="Times New Roman" w:hAnsi="Calibri" w:cs="Times New Roman"/>
                <w:b/>
                <w:bCs/>
                <w:color w:val="000000"/>
                <w:sz w:val="24"/>
                <w:szCs w:val="24"/>
              </w:rPr>
              <w:t>COMPLIANCE DETERMINATION                           AND DOCUMENTATION</w:t>
            </w:r>
          </w:p>
        </w:tc>
      </w:tr>
      <w:tr w:rsidR="00D51C73" w:rsidRPr="00435179" w:rsidTr="001737B4">
        <w:trPr>
          <w:trHeight w:val="585"/>
        </w:trPr>
        <w:tc>
          <w:tcPr>
            <w:tcW w:w="4369" w:type="dxa"/>
            <w:tcBorders>
              <w:top w:val="double" w:sz="6" w:space="0" w:color="auto"/>
              <w:left w:val="double" w:sz="6" w:space="0" w:color="auto"/>
              <w:bottom w:val="single" w:sz="4" w:space="0" w:color="auto"/>
              <w:right w:val="nil"/>
            </w:tcBorders>
            <w:shd w:val="clear" w:color="auto" w:fill="auto"/>
            <w:vAlign w:val="bottom"/>
            <w:hideMark/>
          </w:tcPr>
          <w:p w:rsidR="00D51C73" w:rsidRPr="00435179" w:rsidRDefault="00D51C73" w:rsidP="00C9450E">
            <w:pPr>
              <w:spacing w:after="0" w:line="240" w:lineRule="auto"/>
              <w:jc w:val="center"/>
              <w:rPr>
                <w:rFonts w:ascii="Calibri" w:eastAsia="Times New Roman" w:hAnsi="Calibri" w:cs="Times New Roman"/>
                <w:color w:val="000000"/>
              </w:rPr>
            </w:pPr>
            <w:r w:rsidRPr="00435179">
              <w:rPr>
                <w:rFonts w:ascii="Calibri" w:eastAsia="Times New Roman" w:hAnsi="Calibri" w:cs="Times New Roman"/>
                <w:b/>
                <w:bCs/>
                <w:color w:val="000000"/>
                <w:sz w:val="24"/>
                <w:szCs w:val="24"/>
              </w:rPr>
              <w:t>HISTORIC PRESERVATION</w:t>
            </w:r>
            <w:r w:rsidRPr="00435179">
              <w:rPr>
                <w:rFonts w:ascii="Calibri" w:eastAsia="Times New Roman" w:hAnsi="Calibri" w:cs="Times New Roman"/>
                <w:color w:val="000000"/>
                <w:sz w:val="24"/>
                <w:szCs w:val="24"/>
              </w:rPr>
              <w:t xml:space="preserve">   </w:t>
            </w:r>
            <w:r w:rsidRPr="00435179">
              <w:rPr>
                <w:rFonts w:ascii="Calibri" w:eastAsia="Times New Roman" w:hAnsi="Calibri" w:cs="Times New Roman"/>
                <w:color w:val="000000"/>
              </w:rPr>
              <w:t xml:space="preserve">                               36 CFR P</w:t>
            </w:r>
            <w:r w:rsidR="00C9450E">
              <w:rPr>
                <w:rFonts w:ascii="Calibri" w:eastAsia="Times New Roman" w:hAnsi="Calibri" w:cs="Times New Roman"/>
                <w:color w:val="000000"/>
              </w:rPr>
              <w:t xml:space="preserve">art </w:t>
            </w:r>
            <w:r w:rsidRPr="00435179">
              <w:rPr>
                <w:rFonts w:ascii="Calibri" w:eastAsia="Times New Roman" w:hAnsi="Calibri" w:cs="Times New Roman"/>
                <w:color w:val="000000"/>
              </w:rPr>
              <w:t>800</w:t>
            </w:r>
          </w:p>
        </w:tc>
        <w:tc>
          <w:tcPr>
            <w:tcW w:w="64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c>
          <w:tcPr>
            <w:tcW w:w="5004" w:type="dxa"/>
            <w:tcBorders>
              <w:top w:val="double" w:sz="6" w:space="0" w:color="auto"/>
              <w:left w:val="nil"/>
              <w:bottom w:val="single" w:sz="4" w:space="0" w:color="auto"/>
              <w:right w:val="double" w:sz="6"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r>
      <w:tr w:rsidR="00D51C73" w:rsidRPr="00435179" w:rsidTr="001737B4">
        <w:trPr>
          <w:trHeight w:val="585"/>
        </w:trPr>
        <w:tc>
          <w:tcPr>
            <w:tcW w:w="4369" w:type="dxa"/>
            <w:tcBorders>
              <w:top w:val="nil"/>
              <w:left w:val="double" w:sz="6" w:space="0" w:color="auto"/>
              <w:bottom w:val="single" w:sz="4" w:space="0" w:color="auto"/>
              <w:right w:val="nil"/>
            </w:tcBorders>
            <w:shd w:val="clear" w:color="auto" w:fill="auto"/>
            <w:vAlign w:val="bottom"/>
            <w:hideMark/>
          </w:tcPr>
          <w:p w:rsidR="00D51C73" w:rsidRPr="00435179" w:rsidRDefault="00D51C73" w:rsidP="00C9450E">
            <w:pPr>
              <w:spacing w:after="0" w:line="240" w:lineRule="auto"/>
              <w:jc w:val="center"/>
              <w:rPr>
                <w:rFonts w:ascii="Calibri" w:eastAsia="Times New Roman" w:hAnsi="Calibri" w:cs="Times New Roman"/>
                <w:color w:val="000000"/>
              </w:rPr>
            </w:pPr>
            <w:r w:rsidRPr="00435179">
              <w:rPr>
                <w:rFonts w:ascii="Calibri" w:eastAsia="Times New Roman" w:hAnsi="Calibri" w:cs="Times New Roman"/>
                <w:b/>
                <w:bCs/>
                <w:color w:val="000000"/>
                <w:sz w:val="24"/>
                <w:szCs w:val="24"/>
              </w:rPr>
              <w:t xml:space="preserve">FLOODPLAIN MANAGEMENT   </w:t>
            </w:r>
            <w:r w:rsidRPr="00435179">
              <w:rPr>
                <w:rFonts w:ascii="Calibri" w:eastAsia="Times New Roman" w:hAnsi="Calibri" w:cs="Times New Roman"/>
                <w:color w:val="000000"/>
              </w:rPr>
              <w:t xml:space="preserve">                       24 CFR </w:t>
            </w:r>
            <w:r w:rsidR="00C9450E">
              <w:rPr>
                <w:rFonts w:ascii="Calibri" w:eastAsia="Times New Roman" w:hAnsi="Calibri" w:cs="Times New Roman"/>
                <w:color w:val="000000"/>
              </w:rPr>
              <w:t xml:space="preserve">Part </w:t>
            </w:r>
            <w:r w:rsidRPr="00435179">
              <w:rPr>
                <w:rFonts w:ascii="Calibri" w:eastAsia="Times New Roman" w:hAnsi="Calibri" w:cs="Times New Roman"/>
                <w:color w:val="000000"/>
              </w:rPr>
              <w:t xml:space="preserve">55 &amp; </w:t>
            </w:r>
            <w:r w:rsidR="00C9450E">
              <w:rPr>
                <w:rFonts w:ascii="Calibri" w:eastAsia="Times New Roman" w:hAnsi="Calibri" w:cs="Times New Roman"/>
                <w:color w:val="000000"/>
              </w:rPr>
              <w:t>Executive Order</w:t>
            </w:r>
            <w:r w:rsidRPr="00435179">
              <w:rPr>
                <w:rFonts w:ascii="Calibri" w:eastAsia="Times New Roman" w:hAnsi="Calibri" w:cs="Times New Roman"/>
                <w:color w:val="000000"/>
              </w:rPr>
              <w:t xml:space="preserve"> 11988</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c>
          <w:tcPr>
            <w:tcW w:w="5004" w:type="dxa"/>
            <w:tcBorders>
              <w:top w:val="nil"/>
              <w:left w:val="nil"/>
              <w:bottom w:val="single" w:sz="4" w:space="0" w:color="auto"/>
              <w:right w:val="double" w:sz="6"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r>
      <w:tr w:rsidR="00D51C73" w:rsidRPr="00435179" w:rsidTr="001737B4">
        <w:trPr>
          <w:trHeight w:val="540"/>
        </w:trPr>
        <w:tc>
          <w:tcPr>
            <w:tcW w:w="4369" w:type="dxa"/>
            <w:tcBorders>
              <w:top w:val="nil"/>
              <w:left w:val="double" w:sz="6" w:space="0" w:color="auto"/>
              <w:bottom w:val="single" w:sz="4" w:space="0" w:color="auto"/>
              <w:right w:val="nil"/>
            </w:tcBorders>
            <w:shd w:val="clear" w:color="auto" w:fill="auto"/>
            <w:vAlign w:val="bottom"/>
            <w:hideMark/>
          </w:tcPr>
          <w:p w:rsidR="00D51C73" w:rsidRPr="00435179" w:rsidRDefault="00D51C73" w:rsidP="00C9450E">
            <w:pPr>
              <w:spacing w:after="0" w:line="240" w:lineRule="auto"/>
              <w:jc w:val="center"/>
              <w:rPr>
                <w:rFonts w:ascii="Calibri" w:eastAsia="Times New Roman" w:hAnsi="Calibri" w:cs="Times New Roman"/>
                <w:color w:val="000000"/>
              </w:rPr>
            </w:pPr>
            <w:r w:rsidRPr="00435179">
              <w:rPr>
                <w:rFonts w:ascii="Calibri" w:eastAsia="Times New Roman" w:hAnsi="Calibri" w:cs="Times New Roman"/>
                <w:b/>
                <w:bCs/>
                <w:color w:val="000000"/>
                <w:sz w:val="24"/>
                <w:szCs w:val="24"/>
              </w:rPr>
              <w:t xml:space="preserve">WETLAND PROTECTION    </w:t>
            </w:r>
            <w:r w:rsidRPr="00435179">
              <w:rPr>
                <w:rFonts w:ascii="Calibri" w:eastAsia="Times New Roman" w:hAnsi="Calibri" w:cs="Times New Roman"/>
                <w:color w:val="000000"/>
              </w:rPr>
              <w:t xml:space="preserve">                                  </w:t>
            </w:r>
            <w:r w:rsidR="00C9450E">
              <w:rPr>
                <w:rFonts w:ascii="Calibri" w:eastAsia="Times New Roman" w:hAnsi="Calibri" w:cs="Times New Roman"/>
                <w:color w:val="000000"/>
              </w:rPr>
              <w:t>Executive Order</w:t>
            </w:r>
            <w:r w:rsidRPr="00435179">
              <w:rPr>
                <w:rFonts w:ascii="Calibri" w:eastAsia="Times New Roman" w:hAnsi="Calibri" w:cs="Times New Roman"/>
                <w:color w:val="000000"/>
              </w:rPr>
              <w:t xml:space="preserve"> 11990</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c>
          <w:tcPr>
            <w:tcW w:w="5004" w:type="dxa"/>
            <w:tcBorders>
              <w:top w:val="nil"/>
              <w:left w:val="nil"/>
              <w:bottom w:val="single" w:sz="4" w:space="0" w:color="auto"/>
              <w:right w:val="double" w:sz="6"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r>
      <w:tr w:rsidR="00D51C73" w:rsidRPr="00435179" w:rsidTr="001737B4">
        <w:trPr>
          <w:trHeight w:val="585"/>
        </w:trPr>
        <w:tc>
          <w:tcPr>
            <w:tcW w:w="4369" w:type="dxa"/>
            <w:tcBorders>
              <w:top w:val="nil"/>
              <w:left w:val="double" w:sz="6" w:space="0" w:color="auto"/>
              <w:bottom w:val="single" w:sz="4" w:space="0" w:color="auto"/>
              <w:right w:val="nil"/>
            </w:tcBorders>
            <w:shd w:val="clear" w:color="auto" w:fill="auto"/>
            <w:vAlign w:val="bottom"/>
            <w:hideMark/>
          </w:tcPr>
          <w:p w:rsidR="00D51C73" w:rsidRPr="00435179" w:rsidRDefault="00D51C73" w:rsidP="007B09BB">
            <w:pPr>
              <w:spacing w:after="0" w:line="240" w:lineRule="auto"/>
              <w:jc w:val="center"/>
              <w:rPr>
                <w:rFonts w:ascii="Calibri" w:eastAsia="Times New Roman" w:hAnsi="Calibri" w:cs="Times New Roman"/>
                <w:color w:val="000000"/>
              </w:rPr>
            </w:pPr>
            <w:r w:rsidRPr="00435179">
              <w:rPr>
                <w:rFonts w:ascii="Calibri" w:eastAsia="Times New Roman" w:hAnsi="Calibri" w:cs="Times New Roman"/>
                <w:b/>
                <w:bCs/>
                <w:color w:val="000000"/>
                <w:sz w:val="24"/>
                <w:szCs w:val="24"/>
              </w:rPr>
              <w:t>COASTAL ZONE MANAGEMENT ACT</w:t>
            </w:r>
            <w:r w:rsidRPr="00435179">
              <w:rPr>
                <w:rFonts w:ascii="Calibri" w:eastAsia="Times New Roman" w:hAnsi="Calibri" w:cs="Times New Roman"/>
                <w:color w:val="000000"/>
              </w:rPr>
              <w:t xml:space="preserve">          SECTIONS 307 (c) &amp; (d)</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c>
          <w:tcPr>
            <w:tcW w:w="5004" w:type="dxa"/>
            <w:tcBorders>
              <w:top w:val="nil"/>
              <w:left w:val="nil"/>
              <w:bottom w:val="single" w:sz="4" w:space="0" w:color="auto"/>
              <w:right w:val="double" w:sz="6"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r>
      <w:tr w:rsidR="00D51C73" w:rsidRPr="00435179" w:rsidTr="001737B4">
        <w:trPr>
          <w:trHeight w:val="585"/>
        </w:trPr>
        <w:tc>
          <w:tcPr>
            <w:tcW w:w="4369" w:type="dxa"/>
            <w:tcBorders>
              <w:top w:val="nil"/>
              <w:left w:val="double" w:sz="6" w:space="0" w:color="auto"/>
              <w:bottom w:val="single" w:sz="4" w:space="0" w:color="auto"/>
              <w:right w:val="nil"/>
            </w:tcBorders>
            <w:shd w:val="clear" w:color="auto" w:fill="auto"/>
            <w:vAlign w:val="bottom"/>
            <w:hideMark/>
          </w:tcPr>
          <w:p w:rsidR="00D51C73" w:rsidRPr="00435179" w:rsidRDefault="00D51C73" w:rsidP="007B09BB">
            <w:pPr>
              <w:spacing w:after="0" w:line="240" w:lineRule="auto"/>
              <w:jc w:val="center"/>
              <w:rPr>
                <w:rFonts w:ascii="Calibri" w:eastAsia="Times New Roman" w:hAnsi="Calibri" w:cs="Times New Roman"/>
                <w:color w:val="000000"/>
              </w:rPr>
            </w:pPr>
            <w:r w:rsidRPr="00435179">
              <w:rPr>
                <w:rFonts w:ascii="Calibri" w:eastAsia="Times New Roman" w:hAnsi="Calibri" w:cs="Times New Roman"/>
                <w:b/>
                <w:bCs/>
                <w:color w:val="000000"/>
                <w:sz w:val="24"/>
                <w:szCs w:val="24"/>
              </w:rPr>
              <w:t>SOLE SOURCE AQUIFERS</w:t>
            </w:r>
            <w:r w:rsidRPr="00435179">
              <w:rPr>
                <w:rFonts w:ascii="Calibri" w:eastAsia="Times New Roman" w:hAnsi="Calibri" w:cs="Times New Roman"/>
                <w:color w:val="000000"/>
              </w:rPr>
              <w:t xml:space="preserve">                                         40 CFR </w:t>
            </w:r>
            <w:r w:rsidR="00C9450E">
              <w:rPr>
                <w:rFonts w:ascii="Calibri" w:eastAsia="Times New Roman" w:hAnsi="Calibri" w:cs="Times New Roman"/>
                <w:color w:val="000000"/>
              </w:rPr>
              <w:t xml:space="preserve">Part </w:t>
            </w:r>
            <w:r w:rsidRPr="00435179">
              <w:rPr>
                <w:rFonts w:ascii="Calibri" w:eastAsia="Times New Roman" w:hAnsi="Calibri" w:cs="Times New Roman"/>
                <w:color w:val="000000"/>
              </w:rPr>
              <w:t>149</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c>
          <w:tcPr>
            <w:tcW w:w="5004" w:type="dxa"/>
            <w:tcBorders>
              <w:top w:val="nil"/>
              <w:left w:val="nil"/>
              <w:bottom w:val="single" w:sz="4" w:space="0" w:color="auto"/>
              <w:right w:val="double" w:sz="6"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r>
      <w:tr w:rsidR="00D51C73" w:rsidRPr="00435179" w:rsidTr="001737B4">
        <w:trPr>
          <w:trHeight w:val="585"/>
        </w:trPr>
        <w:tc>
          <w:tcPr>
            <w:tcW w:w="4369" w:type="dxa"/>
            <w:tcBorders>
              <w:top w:val="nil"/>
              <w:left w:val="double" w:sz="6" w:space="0" w:color="auto"/>
              <w:bottom w:val="single" w:sz="4" w:space="0" w:color="auto"/>
              <w:right w:val="nil"/>
            </w:tcBorders>
            <w:shd w:val="clear" w:color="auto" w:fill="auto"/>
            <w:vAlign w:val="bottom"/>
            <w:hideMark/>
          </w:tcPr>
          <w:p w:rsidR="00D51C73" w:rsidRPr="00435179" w:rsidRDefault="00D51C73" w:rsidP="007B09BB">
            <w:pPr>
              <w:spacing w:after="0" w:line="240" w:lineRule="auto"/>
              <w:jc w:val="center"/>
              <w:rPr>
                <w:rFonts w:ascii="Calibri" w:eastAsia="Times New Roman" w:hAnsi="Calibri" w:cs="Times New Roman"/>
                <w:color w:val="000000"/>
              </w:rPr>
            </w:pPr>
            <w:r w:rsidRPr="00435179">
              <w:rPr>
                <w:rFonts w:ascii="Calibri" w:eastAsia="Times New Roman" w:hAnsi="Calibri" w:cs="Times New Roman"/>
                <w:b/>
                <w:bCs/>
                <w:color w:val="000000"/>
                <w:sz w:val="24"/>
                <w:szCs w:val="24"/>
              </w:rPr>
              <w:t>ENDANDERED SPECIES ACT</w:t>
            </w:r>
            <w:r w:rsidRPr="00435179">
              <w:rPr>
                <w:rFonts w:ascii="Calibri" w:eastAsia="Times New Roman" w:hAnsi="Calibri" w:cs="Times New Roman"/>
                <w:color w:val="000000"/>
              </w:rPr>
              <w:t xml:space="preserve">                                   50 CFR 402</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c>
          <w:tcPr>
            <w:tcW w:w="5004" w:type="dxa"/>
            <w:tcBorders>
              <w:top w:val="nil"/>
              <w:left w:val="nil"/>
              <w:bottom w:val="single" w:sz="4" w:space="0" w:color="auto"/>
              <w:right w:val="double" w:sz="6"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r>
      <w:tr w:rsidR="00D51C73" w:rsidRPr="00435179" w:rsidTr="001737B4">
        <w:trPr>
          <w:trHeight w:val="585"/>
        </w:trPr>
        <w:tc>
          <w:tcPr>
            <w:tcW w:w="4369" w:type="dxa"/>
            <w:tcBorders>
              <w:top w:val="nil"/>
              <w:left w:val="double" w:sz="6" w:space="0" w:color="auto"/>
              <w:bottom w:val="single" w:sz="4" w:space="0" w:color="auto"/>
              <w:right w:val="nil"/>
            </w:tcBorders>
            <w:shd w:val="clear" w:color="auto" w:fill="auto"/>
            <w:vAlign w:val="bottom"/>
            <w:hideMark/>
          </w:tcPr>
          <w:p w:rsidR="00D51C73" w:rsidRPr="00435179" w:rsidRDefault="00D51C73" w:rsidP="00C9450E">
            <w:pPr>
              <w:spacing w:after="0" w:line="240" w:lineRule="auto"/>
              <w:jc w:val="center"/>
              <w:rPr>
                <w:rFonts w:ascii="Calibri" w:eastAsia="Times New Roman" w:hAnsi="Calibri" w:cs="Times New Roman"/>
                <w:color w:val="000000"/>
              </w:rPr>
            </w:pPr>
            <w:r w:rsidRPr="00435179">
              <w:rPr>
                <w:rFonts w:ascii="Calibri" w:eastAsia="Times New Roman" w:hAnsi="Calibri" w:cs="Times New Roman"/>
                <w:b/>
                <w:bCs/>
                <w:color w:val="000000"/>
                <w:sz w:val="24"/>
                <w:szCs w:val="24"/>
              </w:rPr>
              <w:t xml:space="preserve">WILD AND SCENIC RIVERS ACT   </w:t>
            </w:r>
            <w:r w:rsidRPr="00435179">
              <w:rPr>
                <w:rFonts w:ascii="Calibri" w:eastAsia="Times New Roman" w:hAnsi="Calibri" w:cs="Times New Roman"/>
                <w:color w:val="000000"/>
              </w:rPr>
              <w:t xml:space="preserve">                       S</w:t>
            </w:r>
            <w:r w:rsidR="00C9450E">
              <w:rPr>
                <w:rFonts w:ascii="Calibri" w:eastAsia="Times New Roman" w:hAnsi="Calibri" w:cs="Times New Roman"/>
                <w:color w:val="000000"/>
              </w:rPr>
              <w:t>ections</w:t>
            </w:r>
            <w:r w:rsidRPr="00435179">
              <w:rPr>
                <w:rFonts w:ascii="Calibri" w:eastAsia="Times New Roman" w:hAnsi="Calibri" w:cs="Times New Roman"/>
                <w:color w:val="000000"/>
              </w:rPr>
              <w:t xml:space="preserve"> 7(b) &amp; (c)</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c>
          <w:tcPr>
            <w:tcW w:w="5004" w:type="dxa"/>
            <w:tcBorders>
              <w:top w:val="nil"/>
              <w:left w:val="nil"/>
              <w:bottom w:val="single" w:sz="4" w:space="0" w:color="auto"/>
              <w:right w:val="double" w:sz="6"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r>
      <w:tr w:rsidR="00D51C73" w:rsidRPr="00435179" w:rsidTr="001737B4">
        <w:trPr>
          <w:trHeight w:val="570"/>
        </w:trPr>
        <w:tc>
          <w:tcPr>
            <w:tcW w:w="4369" w:type="dxa"/>
            <w:tcBorders>
              <w:top w:val="nil"/>
              <w:left w:val="double" w:sz="6" w:space="0" w:color="auto"/>
              <w:bottom w:val="single" w:sz="4" w:space="0" w:color="auto"/>
              <w:right w:val="nil"/>
            </w:tcBorders>
            <w:shd w:val="clear" w:color="auto" w:fill="auto"/>
            <w:vAlign w:val="bottom"/>
            <w:hideMark/>
          </w:tcPr>
          <w:p w:rsidR="00D51C73" w:rsidRPr="00435179" w:rsidRDefault="00D51C73" w:rsidP="00C9450E">
            <w:pPr>
              <w:spacing w:after="0" w:line="240" w:lineRule="auto"/>
              <w:jc w:val="center"/>
              <w:rPr>
                <w:rFonts w:ascii="Calibri" w:eastAsia="Times New Roman" w:hAnsi="Calibri" w:cs="Times New Roman"/>
                <w:color w:val="000000"/>
              </w:rPr>
            </w:pPr>
            <w:r w:rsidRPr="00435179">
              <w:rPr>
                <w:rFonts w:ascii="Calibri" w:eastAsia="Times New Roman" w:hAnsi="Calibri" w:cs="Times New Roman"/>
                <w:b/>
                <w:bCs/>
                <w:color w:val="000000"/>
                <w:sz w:val="24"/>
                <w:szCs w:val="24"/>
              </w:rPr>
              <w:t xml:space="preserve">CLEAN AIR ACT   </w:t>
            </w:r>
            <w:r w:rsidRPr="00435179">
              <w:rPr>
                <w:rFonts w:ascii="Calibri" w:eastAsia="Times New Roman" w:hAnsi="Calibri" w:cs="Times New Roman"/>
                <w:color w:val="000000"/>
              </w:rPr>
              <w:t xml:space="preserve">                                                      S</w:t>
            </w:r>
            <w:r w:rsidR="00C9450E">
              <w:rPr>
                <w:rFonts w:ascii="Calibri" w:eastAsia="Times New Roman" w:hAnsi="Calibri" w:cs="Times New Roman"/>
                <w:color w:val="000000"/>
              </w:rPr>
              <w:t>ections</w:t>
            </w:r>
            <w:r w:rsidRPr="00435179">
              <w:rPr>
                <w:rFonts w:ascii="Calibri" w:eastAsia="Times New Roman" w:hAnsi="Calibri" w:cs="Times New Roman"/>
                <w:color w:val="000000"/>
              </w:rPr>
              <w:t xml:space="preserve"> 176(c)(d) &amp; 40 CFR 6,</w:t>
            </w:r>
            <w:r w:rsidR="00780297">
              <w:rPr>
                <w:rFonts w:ascii="Calibri" w:eastAsia="Times New Roman" w:hAnsi="Calibri" w:cs="Times New Roman"/>
                <w:color w:val="000000"/>
              </w:rPr>
              <w:t xml:space="preserve"> </w:t>
            </w:r>
            <w:r w:rsidRPr="00435179">
              <w:rPr>
                <w:rFonts w:ascii="Calibri" w:eastAsia="Times New Roman" w:hAnsi="Calibri" w:cs="Times New Roman"/>
                <w:color w:val="000000"/>
              </w:rPr>
              <w:t>51, 93</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c>
          <w:tcPr>
            <w:tcW w:w="5004" w:type="dxa"/>
            <w:tcBorders>
              <w:top w:val="nil"/>
              <w:left w:val="nil"/>
              <w:bottom w:val="single" w:sz="4" w:space="0" w:color="auto"/>
              <w:right w:val="double" w:sz="6"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r>
      <w:tr w:rsidR="00D51C73" w:rsidRPr="00435179" w:rsidTr="001737B4">
        <w:trPr>
          <w:trHeight w:val="585"/>
        </w:trPr>
        <w:tc>
          <w:tcPr>
            <w:tcW w:w="4369" w:type="dxa"/>
            <w:tcBorders>
              <w:top w:val="nil"/>
              <w:left w:val="double" w:sz="6" w:space="0" w:color="auto"/>
              <w:bottom w:val="single" w:sz="4" w:space="0" w:color="auto"/>
              <w:right w:val="nil"/>
            </w:tcBorders>
            <w:shd w:val="clear" w:color="auto" w:fill="auto"/>
            <w:vAlign w:val="bottom"/>
            <w:hideMark/>
          </w:tcPr>
          <w:p w:rsidR="00D51C73" w:rsidRPr="00435179" w:rsidRDefault="00D51C73" w:rsidP="007B09BB">
            <w:pPr>
              <w:spacing w:after="0" w:line="240" w:lineRule="auto"/>
              <w:jc w:val="center"/>
              <w:rPr>
                <w:rFonts w:ascii="Calibri" w:eastAsia="Times New Roman" w:hAnsi="Calibri" w:cs="Times New Roman"/>
                <w:color w:val="000000"/>
              </w:rPr>
            </w:pPr>
            <w:r w:rsidRPr="00435179">
              <w:rPr>
                <w:rFonts w:ascii="Calibri" w:eastAsia="Times New Roman" w:hAnsi="Calibri" w:cs="Times New Roman"/>
                <w:b/>
                <w:bCs/>
                <w:color w:val="000000"/>
                <w:sz w:val="24"/>
                <w:szCs w:val="24"/>
              </w:rPr>
              <w:t xml:space="preserve">FARMLAND PROTECTION POLICY ACT </w:t>
            </w:r>
            <w:r w:rsidRPr="00435179">
              <w:rPr>
                <w:rFonts w:ascii="Calibri" w:eastAsia="Times New Roman" w:hAnsi="Calibri" w:cs="Times New Roman"/>
                <w:color w:val="000000"/>
              </w:rPr>
              <w:t xml:space="preserve">                   7 CFR </w:t>
            </w:r>
            <w:r w:rsidR="00C9450E">
              <w:rPr>
                <w:rFonts w:ascii="Calibri" w:eastAsia="Times New Roman" w:hAnsi="Calibri" w:cs="Times New Roman"/>
                <w:color w:val="000000"/>
              </w:rPr>
              <w:t xml:space="preserve">Part </w:t>
            </w:r>
            <w:r w:rsidRPr="00435179">
              <w:rPr>
                <w:rFonts w:ascii="Calibri" w:eastAsia="Times New Roman" w:hAnsi="Calibri" w:cs="Times New Roman"/>
                <w:color w:val="000000"/>
              </w:rPr>
              <w:t>658</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c>
          <w:tcPr>
            <w:tcW w:w="5004" w:type="dxa"/>
            <w:tcBorders>
              <w:top w:val="nil"/>
              <w:left w:val="nil"/>
              <w:bottom w:val="single" w:sz="4" w:space="0" w:color="auto"/>
              <w:right w:val="double" w:sz="6"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r>
      <w:tr w:rsidR="00D51C73" w:rsidRPr="00435179" w:rsidTr="001737B4">
        <w:trPr>
          <w:trHeight w:val="585"/>
        </w:trPr>
        <w:tc>
          <w:tcPr>
            <w:tcW w:w="4369" w:type="dxa"/>
            <w:tcBorders>
              <w:top w:val="nil"/>
              <w:left w:val="double" w:sz="6" w:space="0" w:color="auto"/>
              <w:bottom w:val="single" w:sz="4" w:space="0" w:color="auto"/>
              <w:right w:val="nil"/>
            </w:tcBorders>
            <w:shd w:val="clear" w:color="auto" w:fill="auto"/>
            <w:vAlign w:val="bottom"/>
            <w:hideMark/>
          </w:tcPr>
          <w:p w:rsidR="00D51C73" w:rsidRPr="00435179" w:rsidRDefault="00D51C73" w:rsidP="00C9450E">
            <w:pPr>
              <w:spacing w:after="0" w:line="240" w:lineRule="auto"/>
              <w:jc w:val="center"/>
              <w:rPr>
                <w:rFonts w:ascii="Calibri" w:eastAsia="Times New Roman" w:hAnsi="Calibri" w:cs="Times New Roman"/>
                <w:color w:val="000000"/>
              </w:rPr>
            </w:pPr>
            <w:r w:rsidRPr="00435179">
              <w:rPr>
                <w:rFonts w:ascii="Calibri" w:eastAsia="Times New Roman" w:hAnsi="Calibri" w:cs="Times New Roman"/>
                <w:b/>
                <w:bCs/>
                <w:color w:val="000000"/>
                <w:sz w:val="24"/>
                <w:szCs w:val="24"/>
              </w:rPr>
              <w:t xml:space="preserve">ENVIRONMENTAL JUSTICE  </w:t>
            </w:r>
            <w:r w:rsidRPr="00435179">
              <w:rPr>
                <w:rFonts w:ascii="Calibri" w:eastAsia="Times New Roman" w:hAnsi="Calibri" w:cs="Times New Roman"/>
                <w:color w:val="000000"/>
              </w:rPr>
              <w:t xml:space="preserve">                               </w:t>
            </w:r>
            <w:r w:rsidR="00C9450E">
              <w:rPr>
                <w:rFonts w:ascii="Calibri" w:eastAsia="Times New Roman" w:hAnsi="Calibri" w:cs="Times New Roman"/>
                <w:color w:val="000000"/>
              </w:rPr>
              <w:t>Executive Order</w:t>
            </w:r>
            <w:r w:rsidRPr="00435179">
              <w:rPr>
                <w:rFonts w:ascii="Calibri" w:eastAsia="Times New Roman" w:hAnsi="Calibri" w:cs="Times New Roman"/>
                <w:color w:val="000000"/>
              </w:rPr>
              <w:t xml:space="preserve"> 12898</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c>
          <w:tcPr>
            <w:tcW w:w="5004" w:type="dxa"/>
            <w:tcBorders>
              <w:top w:val="nil"/>
              <w:left w:val="nil"/>
              <w:bottom w:val="single" w:sz="4" w:space="0" w:color="auto"/>
              <w:right w:val="double" w:sz="6"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r>
      <w:tr w:rsidR="00D51C73" w:rsidRPr="00435179" w:rsidTr="000B201C">
        <w:trPr>
          <w:trHeight w:val="585"/>
        </w:trPr>
        <w:tc>
          <w:tcPr>
            <w:tcW w:w="4369" w:type="dxa"/>
            <w:tcBorders>
              <w:top w:val="nil"/>
              <w:left w:val="double" w:sz="6" w:space="0" w:color="auto"/>
              <w:bottom w:val="single" w:sz="4" w:space="0" w:color="auto"/>
              <w:right w:val="nil"/>
            </w:tcBorders>
            <w:shd w:val="clear" w:color="auto" w:fill="auto"/>
            <w:vAlign w:val="bottom"/>
            <w:hideMark/>
          </w:tcPr>
          <w:p w:rsidR="00D51C73" w:rsidRPr="00435179" w:rsidRDefault="00D51C73" w:rsidP="00C9450E">
            <w:pPr>
              <w:spacing w:after="0" w:line="240" w:lineRule="auto"/>
              <w:jc w:val="center"/>
              <w:rPr>
                <w:rFonts w:ascii="Calibri" w:eastAsia="Times New Roman" w:hAnsi="Calibri" w:cs="Times New Roman"/>
                <w:color w:val="000000"/>
              </w:rPr>
            </w:pPr>
            <w:r w:rsidRPr="00435179">
              <w:rPr>
                <w:rFonts w:ascii="Calibri" w:eastAsia="Times New Roman" w:hAnsi="Calibri" w:cs="Times New Roman"/>
                <w:b/>
                <w:bCs/>
                <w:color w:val="000000"/>
                <w:sz w:val="24"/>
                <w:szCs w:val="24"/>
              </w:rPr>
              <w:t xml:space="preserve">NOISE ABATEMENT &amp; CONTROL </w:t>
            </w:r>
            <w:r w:rsidRPr="00435179">
              <w:rPr>
                <w:rFonts w:ascii="Calibri" w:eastAsia="Times New Roman" w:hAnsi="Calibri" w:cs="Times New Roman"/>
                <w:color w:val="000000"/>
              </w:rPr>
              <w:t xml:space="preserve">                               24 CFR </w:t>
            </w:r>
            <w:r w:rsidR="00C9450E">
              <w:rPr>
                <w:rFonts w:ascii="Calibri" w:eastAsia="Times New Roman" w:hAnsi="Calibri" w:cs="Times New Roman"/>
                <w:color w:val="000000"/>
              </w:rPr>
              <w:t xml:space="preserve">Part </w:t>
            </w:r>
            <w:r w:rsidRPr="00435179">
              <w:rPr>
                <w:rFonts w:ascii="Calibri" w:eastAsia="Times New Roman" w:hAnsi="Calibri" w:cs="Times New Roman"/>
                <w:color w:val="000000"/>
              </w:rPr>
              <w:t>51B</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c>
          <w:tcPr>
            <w:tcW w:w="5004" w:type="dxa"/>
            <w:tcBorders>
              <w:top w:val="nil"/>
              <w:left w:val="nil"/>
              <w:bottom w:val="single" w:sz="4" w:space="0" w:color="auto"/>
              <w:right w:val="double" w:sz="6"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r>
      <w:tr w:rsidR="00D51C73" w:rsidRPr="00435179" w:rsidTr="000B201C">
        <w:trPr>
          <w:trHeight w:val="585"/>
        </w:trPr>
        <w:tc>
          <w:tcPr>
            <w:tcW w:w="4369" w:type="dxa"/>
            <w:tcBorders>
              <w:top w:val="single" w:sz="4" w:space="0" w:color="auto"/>
              <w:left w:val="single" w:sz="4" w:space="0" w:color="auto"/>
              <w:bottom w:val="single" w:sz="4" w:space="0" w:color="auto"/>
              <w:right w:val="nil"/>
            </w:tcBorders>
            <w:shd w:val="clear" w:color="auto" w:fill="auto"/>
            <w:vAlign w:val="bottom"/>
            <w:hideMark/>
          </w:tcPr>
          <w:p w:rsidR="00D51C73" w:rsidRPr="00435179" w:rsidRDefault="00D51C73" w:rsidP="007B09BB">
            <w:pPr>
              <w:spacing w:after="0" w:line="240" w:lineRule="auto"/>
              <w:jc w:val="center"/>
              <w:rPr>
                <w:rFonts w:ascii="Calibri" w:eastAsia="Times New Roman" w:hAnsi="Calibri" w:cs="Times New Roman"/>
                <w:color w:val="000000"/>
              </w:rPr>
            </w:pPr>
            <w:r w:rsidRPr="00435179">
              <w:rPr>
                <w:rFonts w:ascii="Calibri" w:eastAsia="Times New Roman" w:hAnsi="Calibri" w:cs="Times New Roman"/>
                <w:b/>
                <w:bCs/>
                <w:color w:val="000000"/>
                <w:sz w:val="24"/>
                <w:szCs w:val="24"/>
              </w:rPr>
              <w:lastRenderedPageBreak/>
              <w:t xml:space="preserve">EXPLOSIVE &amp; FLAMMABLE OPERATIONS </w:t>
            </w:r>
            <w:r w:rsidR="00C9450E">
              <w:rPr>
                <w:rFonts w:ascii="Calibri" w:eastAsia="Times New Roman" w:hAnsi="Calibri" w:cs="Times New Roman"/>
                <w:color w:val="000000"/>
              </w:rPr>
              <w:t xml:space="preserve">        24 CFR Part </w:t>
            </w:r>
            <w:r w:rsidRPr="00435179">
              <w:rPr>
                <w:rFonts w:ascii="Calibri" w:eastAsia="Times New Roman" w:hAnsi="Calibri" w:cs="Times New Roman"/>
                <w:color w:val="000000"/>
              </w:rPr>
              <w:t>51C</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c>
          <w:tcPr>
            <w:tcW w:w="5004" w:type="dxa"/>
            <w:tcBorders>
              <w:top w:val="single" w:sz="4" w:space="0" w:color="auto"/>
              <w:left w:val="nil"/>
              <w:bottom w:val="single" w:sz="4" w:space="0" w:color="auto"/>
              <w:right w:val="single" w:sz="4"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r>
      <w:tr w:rsidR="00D51C73" w:rsidRPr="00435179" w:rsidTr="00587BF4">
        <w:trPr>
          <w:trHeight w:val="836"/>
        </w:trPr>
        <w:tc>
          <w:tcPr>
            <w:tcW w:w="4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1C73" w:rsidRPr="00435179" w:rsidRDefault="00D51C73" w:rsidP="00C9450E">
            <w:pPr>
              <w:spacing w:after="0" w:line="240" w:lineRule="auto"/>
              <w:jc w:val="center"/>
              <w:rPr>
                <w:rFonts w:ascii="Calibri" w:eastAsia="Times New Roman" w:hAnsi="Calibri" w:cs="Times New Roman"/>
                <w:color w:val="000000"/>
              </w:rPr>
            </w:pPr>
            <w:r w:rsidRPr="00435179">
              <w:rPr>
                <w:rFonts w:ascii="Calibri" w:eastAsia="Times New Roman" w:hAnsi="Calibri" w:cs="Times New Roman"/>
                <w:b/>
                <w:bCs/>
                <w:color w:val="000000"/>
                <w:sz w:val="24"/>
                <w:szCs w:val="24"/>
              </w:rPr>
              <w:t xml:space="preserve">HAZARDOUS, TOXIC OR RADIOACTIVE           MATERIALS &amp; SUBSTANCES </w:t>
            </w:r>
            <w:r w:rsidRPr="00435179">
              <w:rPr>
                <w:rFonts w:ascii="Calibri" w:eastAsia="Times New Roman" w:hAnsi="Calibri" w:cs="Times New Roman"/>
                <w:color w:val="000000"/>
              </w:rPr>
              <w:t xml:space="preserve">                                                  24 CFR 58.5(</w:t>
            </w:r>
            <w:r w:rsidR="00C9450E">
              <w:rPr>
                <w:rFonts w:ascii="Calibri" w:eastAsia="Times New Roman" w:hAnsi="Calibri" w:cs="Times New Roman"/>
                <w:color w:val="000000"/>
              </w:rPr>
              <w:t>i</w:t>
            </w:r>
            <w:r w:rsidRPr="00435179">
              <w:rPr>
                <w:rFonts w:ascii="Calibri" w:eastAsia="Times New Roman" w:hAnsi="Calibri" w:cs="Times New Roman"/>
                <w:color w:val="000000"/>
              </w:rPr>
              <w:t>)(2)</w:t>
            </w:r>
            <w:r w:rsidR="00C9450E">
              <w:rPr>
                <w:rFonts w:ascii="Calibri" w:eastAsia="Times New Roman" w:hAnsi="Calibri" w:cs="Times New Roman"/>
                <w:color w:val="000000"/>
              </w:rPr>
              <w:t>(i)</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51C73" w:rsidRPr="00435179" w:rsidRDefault="00D51C73" w:rsidP="00317982">
            <w:pPr>
              <w:spacing w:after="0" w:line="240" w:lineRule="auto"/>
              <w:jc w:val="center"/>
              <w:rPr>
                <w:rFonts w:ascii="Calibri" w:eastAsia="Times New Roman" w:hAnsi="Calibri" w:cs="Times New Roman"/>
                <w:color w:val="000000"/>
              </w:rPr>
            </w:pPr>
          </w:p>
        </w:tc>
        <w:tc>
          <w:tcPr>
            <w:tcW w:w="5004" w:type="dxa"/>
            <w:tcBorders>
              <w:top w:val="single" w:sz="4" w:space="0" w:color="auto"/>
              <w:left w:val="nil"/>
              <w:bottom w:val="single" w:sz="4" w:space="0" w:color="auto"/>
              <w:right w:val="single" w:sz="4" w:space="0" w:color="auto"/>
            </w:tcBorders>
            <w:shd w:val="clear" w:color="auto" w:fill="auto"/>
            <w:noWrap/>
            <w:vAlign w:val="bottom"/>
            <w:hideMark/>
          </w:tcPr>
          <w:p w:rsidR="00D51C73" w:rsidRPr="00435179" w:rsidRDefault="00D51C73" w:rsidP="009A1AA7">
            <w:pPr>
              <w:spacing w:after="0" w:line="240" w:lineRule="auto"/>
              <w:jc w:val="center"/>
              <w:rPr>
                <w:rFonts w:ascii="Calibri" w:eastAsia="Times New Roman" w:hAnsi="Calibri" w:cs="Times New Roman"/>
                <w:color w:val="000000"/>
              </w:rPr>
            </w:pPr>
          </w:p>
        </w:tc>
      </w:tr>
      <w:tr w:rsidR="00D51C73" w:rsidRPr="00435179" w:rsidTr="00587BF4">
        <w:trPr>
          <w:trHeight w:val="782"/>
        </w:trPr>
        <w:tc>
          <w:tcPr>
            <w:tcW w:w="4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1C73" w:rsidRPr="00435179" w:rsidRDefault="00D51C73" w:rsidP="007B09BB">
            <w:pPr>
              <w:spacing w:after="0" w:line="240" w:lineRule="auto"/>
              <w:jc w:val="center"/>
              <w:rPr>
                <w:rFonts w:ascii="Calibri" w:eastAsia="Times New Roman" w:hAnsi="Calibri" w:cs="Times New Roman"/>
                <w:color w:val="000000"/>
              </w:rPr>
            </w:pPr>
            <w:r w:rsidRPr="00435179">
              <w:rPr>
                <w:rFonts w:ascii="Calibri" w:eastAsia="Times New Roman" w:hAnsi="Calibri" w:cs="Times New Roman"/>
                <w:b/>
                <w:bCs/>
                <w:color w:val="000000"/>
                <w:sz w:val="24"/>
                <w:szCs w:val="24"/>
              </w:rPr>
              <w:t xml:space="preserve">AIRPORT CLEAR ZONES                                             &amp; ACCIDENT POTENTIAL ZONES </w:t>
            </w:r>
            <w:r w:rsidRPr="00435179">
              <w:rPr>
                <w:rFonts w:ascii="Calibri" w:eastAsia="Times New Roman" w:hAnsi="Calibri" w:cs="Times New Roman"/>
                <w:color w:val="000000"/>
              </w:rPr>
              <w:t xml:space="preserve">                                    24 CFR </w:t>
            </w:r>
            <w:r w:rsidR="00C9450E">
              <w:rPr>
                <w:rFonts w:ascii="Calibri" w:eastAsia="Times New Roman" w:hAnsi="Calibri" w:cs="Times New Roman"/>
                <w:color w:val="000000"/>
              </w:rPr>
              <w:t xml:space="preserve">Part </w:t>
            </w:r>
            <w:r w:rsidRPr="00435179">
              <w:rPr>
                <w:rFonts w:ascii="Calibri" w:eastAsia="Times New Roman" w:hAnsi="Calibri" w:cs="Times New Roman"/>
                <w:color w:val="000000"/>
              </w:rPr>
              <w:t>51D</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c>
          <w:tcPr>
            <w:tcW w:w="5004" w:type="dxa"/>
            <w:tcBorders>
              <w:top w:val="single" w:sz="4" w:space="0" w:color="auto"/>
              <w:left w:val="nil"/>
              <w:bottom w:val="single" w:sz="4" w:space="0" w:color="auto"/>
              <w:right w:val="single" w:sz="4" w:space="0" w:color="auto"/>
            </w:tcBorders>
            <w:shd w:val="clear" w:color="auto" w:fill="auto"/>
            <w:noWrap/>
            <w:vAlign w:val="bottom"/>
            <w:hideMark/>
          </w:tcPr>
          <w:p w:rsidR="00D51C73" w:rsidRPr="00435179" w:rsidRDefault="00D51C73" w:rsidP="007B09BB">
            <w:pPr>
              <w:spacing w:after="0" w:line="240" w:lineRule="auto"/>
              <w:rPr>
                <w:rFonts w:ascii="Calibri" w:eastAsia="Times New Roman" w:hAnsi="Calibri" w:cs="Times New Roman"/>
                <w:color w:val="000000"/>
              </w:rPr>
            </w:pPr>
            <w:r w:rsidRPr="00435179">
              <w:rPr>
                <w:rFonts w:ascii="Calibri" w:eastAsia="Times New Roman" w:hAnsi="Calibri" w:cs="Times New Roman"/>
                <w:color w:val="000000"/>
              </w:rPr>
              <w:t> </w:t>
            </w:r>
          </w:p>
        </w:tc>
      </w:tr>
    </w:tbl>
    <w:p w:rsidR="00D51C73" w:rsidRDefault="00D51C73" w:rsidP="00F97CF4">
      <w:pPr>
        <w:spacing w:after="0" w:line="240" w:lineRule="auto"/>
        <w:rPr>
          <w:rFonts w:cs="Tahoma"/>
        </w:rPr>
      </w:pPr>
    </w:p>
    <w:p w:rsidR="00D51C73" w:rsidRPr="002E6EE4" w:rsidRDefault="00D51C73" w:rsidP="00F97CF4">
      <w:pPr>
        <w:spacing w:after="0" w:line="240" w:lineRule="auto"/>
        <w:rPr>
          <w:rFonts w:cs="Tahoma"/>
        </w:rPr>
      </w:pPr>
    </w:p>
    <w:tbl>
      <w:tblPr>
        <w:tblW w:w="5878" w:type="dxa"/>
        <w:tblInd w:w="4690" w:type="dxa"/>
        <w:tblLook w:val="04A0" w:firstRow="1" w:lastRow="0" w:firstColumn="1" w:lastColumn="0" w:noHBand="0" w:noVBand="1"/>
      </w:tblPr>
      <w:tblGrid>
        <w:gridCol w:w="264"/>
        <w:gridCol w:w="572"/>
        <w:gridCol w:w="5042"/>
      </w:tblGrid>
      <w:tr w:rsidR="00F97CF4" w:rsidRPr="002E6EE4" w:rsidTr="00D51C73">
        <w:trPr>
          <w:trHeight w:val="268"/>
        </w:trPr>
        <w:tc>
          <w:tcPr>
            <w:tcW w:w="264" w:type="dxa"/>
            <w:tcBorders>
              <w:top w:val="nil"/>
              <w:left w:val="nil"/>
              <w:bottom w:val="nil"/>
              <w:right w:val="nil"/>
            </w:tcBorders>
            <w:shd w:val="clear" w:color="auto" w:fill="auto"/>
            <w:noWrap/>
            <w:vAlign w:val="bottom"/>
          </w:tcPr>
          <w:p w:rsidR="00C47261" w:rsidRPr="002E6EE4" w:rsidRDefault="00C47261" w:rsidP="00C47261">
            <w:pPr>
              <w:spacing w:after="0" w:line="240" w:lineRule="auto"/>
              <w:rPr>
                <w:rFonts w:eastAsia="Times New Roman" w:cs="Tahoma"/>
                <w:b/>
                <w:bCs/>
                <w:color w:val="000000"/>
                <w:sz w:val="28"/>
                <w:szCs w:val="28"/>
                <w:u w:val="single"/>
              </w:rPr>
            </w:pPr>
          </w:p>
        </w:tc>
        <w:tc>
          <w:tcPr>
            <w:tcW w:w="572" w:type="dxa"/>
            <w:tcBorders>
              <w:top w:val="nil"/>
              <w:left w:val="nil"/>
              <w:bottom w:val="nil"/>
              <w:right w:val="nil"/>
            </w:tcBorders>
            <w:shd w:val="clear" w:color="auto" w:fill="auto"/>
            <w:noWrap/>
            <w:vAlign w:val="bottom"/>
          </w:tcPr>
          <w:p w:rsidR="00F97CF4" w:rsidRPr="002E6EE4" w:rsidRDefault="00F97CF4" w:rsidP="00F20F56">
            <w:pPr>
              <w:spacing w:after="0" w:line="240" w:lineRule="auto"/>
              <w:rPr>
                <w:rFonts w:eastAsia="Times New Roman" w:cs="Times New Roman"/>
                <w:b/>
                <w:bCs/>
                <w:color w:val="000000"/>
                <w:sz w:val="24"/>
                <w:szCs w:val="24"/>
                <w:u w:val="single"/>
              </w:rPr>
            </w:pPr>
          </w:p>
        </w:tc>
        <w:tc>
          <w:tcPr>
            <w:tcW w:w="5042" w:type="dxa"/>
            <w:tcBorders>
              <w:top w:val="nil"/>
              <w:left w:val="nil"/>
              <w:bottom w:val="nil"/>
              <w:right w:val="nil"/>
            </w:tcBorders>
            <w:shd w:val="clear" w:color="auto" w:fill="auto"/>
            <w:noWrap/>
            <w:vAlign w:val="bottom"/>
          </w:tcPr>
          <w:p w:rsidR="00F97CF4" w:rsidRPr="002E6EE4" w:rsidRDefault="00F97CF4" w:rsidP="00F20F56">
            <w:pPr>
              <w:spacing w:after="0" w:line="240" w:lineRule="auto"/>
              <w:rPr>
                <w:rFonts w:eastAsia="Times New Roman" w:cs="Times New Roman"/>
                <w:sz w:val="20"/>
                <w:szCs w:val="20"/>
              </w:rPr>
            </w:pPr>
          </w:p>
        </w:tc>
      </w:tr>
    </w:tbl>
    <w:p w:rsidR="00CA51DA" w:rsidRPr="00CA51DA" w:rsidRDefault="00CA51DA" w:rsidP="00CA51DA">
      <w:pPr>
        <w:spacing w:after="0" w:line="240" w:lineRule="auto"/>
        <w:rPr>
          <w:rFonts w:ascii="Tahoma" w:hAnsi="Tahoma" w:cs="Tahoma"/>
          <w:b/>
          <w:sz w:val="28"/>
          <w:szCs w:val="28"/>
        </w:rPr>
      </w:pPr>
      <w:r w:rsidRPr="002B2335">
        <w:rPr>
          <w:rFonts w:cs="Tahoma"/>
          <w:b/>
          <w:sz w:val="28"/>
          <w:szCs w:val="28"/>
          <w:u w:val="single"/>
        </w:rPr>
        <w:t>Determination</w:t>
      </w:r>
      <w:r w:rsidRPr="00CA51DA">
        <w:rPr>
          <w:rFonts w:ascii="Tahoma" w:hAnsi="Tahoma" w:cs="Tahoma"/>
          <w:b/>
          <w:sz w:val="28"/>
          <w:szCs w:val="28"/>
        </w:rPr>
        <w:t>:</w:t>
      </w:r>
    </w:p>
    <w:p w:rsidR="00CA51DA" w:rsidRDefault="00CA51DA" w:rsidP="00CA51DA">
      <w:pPr>
        <w:spacing w:after="0" w:line="240" w:lineRule="auto"/>
      </w:pPr>
      <w:r>
        <w:t xml:space="preserve">           </w:t>
      </w:r>
    </w:p>
    <w:p w:rsidR="00CA51DA" w:rsidRPr="002E6EE4" w:rsidRDefault="007B6F18" w:rsidP="00CA51DA">
      <w:pPr>
        <w:tabs>
          <w:tab w:val="left" w:pos="1050"/>
        </w:tabs>
        <w:spacing w:after="0" w:line="240" w:lineRule="auto"/>
        <w:ind w:left="720"/>
        <w:rPr>
          <w:rFonts w:cs="Tahoma"/>
          <w:sz w:val="24"/>
          <w:szCs w:val="24"/>
        </w:rPr>
      </w:pPr>
      <w:r>
        <w:rPr>
          <w:rFonts w:ascii="Tahoma" w:hAnsi="Tahoma" w:cs="Tahoma"/>
          <w:noProof/>
          <w:sz w:val="24"/>
          <w:szCs w:val="24"/>
        </w:rPr>
        <mc:AlternateContent>
          <mc:Choice Requires="wps">
            <w:drawing>
              <wp:anchor distT="0" distB="0" distL="114300" distR="114300" simplePos="0" relativeHeight="251661312" behindDoc="0" locked="0" layoutInCell="1" allowOverlap="1" wp14:anchorId="77B8509F" wp14:editId="74F9CD68">
                <wp:simplePos x="0" y="0"/>
                <wp:positionH relativeFrom="margin">
                  <wp:align>left</wp:align>
                </wp:positionH>
                <wp:positionV relativeFrom="paragraph">
                  <wp:posOffset>64135</wp:posOffset>
                </wp:positionV>
                <wp:extent cx="36195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619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19A6B" id="Rectangle 3" o:spid="_x0000_s1026" style="position:absolute;margin-left:0;margin-top:5.05pt;width:28.5pt;height:17.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6BkwIAAIM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TynR&#10;rMMnekLSmF4rQU4DPb1xJWo9m5UdTg63IdedtF34YxZkFyndT5SKnSccL0/Pi8s5Es9RNCsu84t5&#10;wMwOxsY6/01AR8KmohadRyLZ9t75pDqqBF8a7lql8J6VSofVgWrrcBcPoWzEjbJky/DB/a4YvB1p&#10;oe9gmYW8UiZx5/dKJNQnIZEQjH0WA4mleMBknAvtiyRqWC2Sq3mO3+hsjCImqjQCBmSJQU7YA8Co&#10;mUBG7JT2oB9MRazkyTj/W2DJeLKInkH7ybhrNdiPABRmNXhO+iNJiZrA0hvUeywXC6mPnOF3LT7b&#10;PXN+xSw2Dr40DgP/iItU0FcUhh0lDdhfH90HfaxnlFLSYyNW1P3cMCsoUd81VvplcXYWOjcezuYX&#10;MzzYY8nbsURvuhvApy9w7Bget0Hfq3ErLXSvODOWwSuKmObou6Lc2/Fw49OAwKnDxXIZ1bBbDfP3&#10;+tnwAB5YDWX5sntl1gy167HoH2BsWla+K+GkGyw1LDceZBvr+8DrwDd2eiycYSqFUXJ8jlqH2bn4&#10;DQAA//8DAFBLAwQUAAYACAAAACEAqSYYmtwAAAAFAQAADwAAAGRycy9kb3ducmV2LnhtbEyPwU7D&#10;MBBE70j8g7VIXCrqBJWCQpwKgUA9oEoUOHBz4iUOjddRvG3D37Oc4Dg7q5k35WoKvTrgmLpIBvJ5&#10;Bgqpia6j1sDb6+PFDajElpztI6GBb0ywqk5PSlu4eKQXPGy5VRJCqbAGPPNQaJ0aj8GmeRyQxPuM&#10;Y7Ascmy1G+1RwkOvL7NsqYPtSBq8HfDeY7Pb7oOBj/XE7Vf+xM87O3ufrX3dbB5qY87PprtbUIwT&#10;/z3DL76gQyVMddyTS6o3IENYrlkOStyra9G1gcViCboq9X/66gcAAP//AwBQSwECLQAUAAYACAAA&#10;ACEAtoM4kv4AAADhAQAAEwAAAAAAAAAAAAAAAAAAAAAAW0NvbnRlbnRfVHlwZXNdLnhtbFBLAQIt&#10;ABQABgAIAAAAIQA4/SH/1gAAAJQBAAALAAAAAAAAAAAAAAAAAC8BAABfcmVscy8ucmVsc1BLAQIt&#10;ABQABgAIAAAAIQBz9z6BkwIAAIMFAAAOAAAAAAAAAAAAAAAAAC4CAABkcnMvZTJvRG9jLnhtbFBL&#10;AQItABQABgAIAAAAIQCpJhia3AAAAAUBAAAPAAAAAAAAAAAAAAAAAO0EAABkcnMvZG93bnJldi54&#10;bWxQSwUGAAAAAAQABADzAAAA9gUAAAAA&#10;" filled="f" strokecolor="black [3213]" strokeweight="1pt">
                <w10:wrap anchorx="margin"/>
              </v:rect>
            </w:pict>
          </mc:Fallback>
        </mc:AlternateContent>
      </w:r>
      <w:r w:rsidR="00CA51DA">
        <w:tab/>
      </w:r>
      <w:r w:rsidR="00CA51DA" w:rsidRPr="002E6EE4">
        <w:rPr>
          <w:rFonts w:cs="Tahoma"/>
          <w:sz w:val="24"/>
          <w:szCs w:val="24"/>
        </w:rPr>
        <w:t xml:space="preserve">This project converts to Exempt, per Section 58.34(a)(12), because it does not require </w:t>
      </w:r>
    </w:p>
    <w:p w:rsidR="007B6F18" w:rsidRPr="002E6EE4" w:rsidRDefault="00CA51DA" w:rsidP="00CA51DA">
      <w:pPr>
        <w:tabs>
          <w:tab w:val="left" w:pos="1050"/>
        </w:tabs>
        <w:spacing w:after="0" w:line="240" w:lineRule="auto"/>
        <w:ind w:left="720"/>
        <w:rPr>
          <w:rFonts w:cs="Tahoma"/>
          <w:sz w:val="24"/>
          <w:szCs w:val="24"/>
        </w:rPr>
      </w:pPr>
      <w:r w:rsidRPr="002E6EE4">
        <w:rPr>
          <w:rFonts w:cs="Tahoma"/>
          <w:sz w:val="24"/>
          <w:szCs w:val="24"/>
        </w:rPr>
        <w:tab/>
        <w:t xml:space="preserve">any mitigation for compliance with any listed statutes or authorities, nor requires any </w:t>
      </w:r>
    </w:p>
    <w:p w:rsidR="007B6F18" w:rsidRPr="002E6EE4" w:rsidRDefault="007B6F18" w:rsidP="00CA51DA">
      <w:pPr>
        <w:tabs>
          <w:tab w:val="left" w:pos="1050"/>
        </w:tabs>
        <w:spacing w:after="0" w:line="240" w:lineRule="auto"/>
        <w:ind w:left="720"/>
        <w:rPr>
          <w:rFonts w:cs="Tahoma"/>
          <w:sz w:val="24"/>
          <w:szCs w:val="24"/>
        </w:rPr>
      </w:pPr>
      <w:r w:rsidRPr="002E6EE4">
        <w:rPr>
          <w:rFonts w:cs="Tahoma"/>
          <w:sz w:val="24"/>
          <w:szCs w:val="24"/>
        </w:rPr>
        <w:t xml:space="preserve">   </w:t>
      </w:r>
      <w:r w:rsidR="002E6EE4">
        <w:rPr>
          <w:rFonts w:cs="Tahoma"/>
          <w:sz w:val="24"/>
          <w:szCs w:val="24"/>
        </w:rPr>
        <w:t xml:space="preserve">  </w:t>
      </w:r>
      <w:r w:rsidRPr="002E6EE4">
        <w:rPr>
          <w:rFonts w:cs="Tahoma"/>
          <w:sz w:val="24"/>
          <w:szCs w:val="24"/>
        </w:rPr>
        <w:t xml:space="preserve"> </w:t>
      </w:r>
      <w:r w:rsidR="00CA51DA" w:rsidRPr="002E6EE4">
        <w:rPr>
          <w:rFonts w:cs="Tahoma"/>
          <w:sz w:val="24"/>
          <w:szCs w:val="24"/>
        </w:rPr>
        <w:t xml:space="preserve">formal permit or license (Status “A” has been determined in the status column for all </w:t>
      </w:r>
    </w:p>
    <w:p w:rsidR="00F43989" w:rsidRPr="002E6EE4" w:rsidRDefault="007B6F18" w:rsidP="00CA51DA">
      <w:pPr>
        <w:tabs>
          <w:tab w:val="left" w:pos="1050"/>
        </w:tabs>
        <w:spacing w:after="0" w:line="240" w:lineRule="auto"/>
        <w:ind w:left="720"/>
        <w:rPr>
          <w:rFonts w:cs="Tahoma"/>
          <w:sz w:val="24"/>
          <w:szCs w:val="24"/>
        </w:rPr>
      </w:pPr>
      <w:r w:rsidRPr="002E6EE4">
        <w:rPr>
          <w:rFonts w:cs="Tahoma"/>
          <w:sz w:val="24"/>
          <w:szCs w:val="24"/>
        </w:rPr>
        <w:t xml:space="preserve">    </w:t>
      </w:r>
      <w:r w:rsidR="002E6EE4">
        <w:rPr>
          <w:rFonts w:cs="Tahoma"/>
          <w:sz w:val="24"/>
          <w:szCs w:val="24"/>
        </w:rPr>
        <w:t xml:space="preserve">  </w:t>
      </w:r>
      <w:r w:rsidR="00CA51DA" w:rsidRPr="002E6EE4">
        <w:rPr>
          <w:rFonts w:cs="Tahoma"/>
          <w:sz w:val="24"/>
          <w:szCs w:val="24"/>
        </w:rPr>
        <w:t xml:space="preserve">authorities); </w:t>
      </w:r>
      <w:r w:rsidR="00CA51DA" w:rsidRPr="002E6EE4">
        <w:rPr>
          <w:rFonts w:cs="Tahoma"/>
          <w:b/>
          <w:sz w:val="24"/>
          <w:szCs w:val="24"/>
        </w:rPr>
        <w:t>Funds may be committed and drawn down</w:t>
      </w:r>
      <w:r w:rsidR="00CA51DA" w:rsidRPr="002E6EE4">
        <w:rPr>
          <w:rFonts w:cs="Tahoma"/>
          <w:sz w:val="24"/>
          <w:szCs w:val="24"/>
        </w:rPr>
        <w:t xml:space="preserve"> for this (now) EXEMPT </w:t>
      </w:r>
    </w:p>
    <w:p w:rsidR="00CA51DA" w:rsidRPr="002E6EE4" w:rsidRDefault="00F43989" w:rsidP="00CA51DA">
      <w:pPr>
        <w:tabs>
          <w:tab w:val="left" w:pos="1050"/>
        </w:tabs>
        <w:spacing w:after="0" w:line="240" w:lineRule="auto"/>
        <w:ind w:left="720"/>
        <w:rPr>
          <w:rFonts w:cs="Tahoma"/>
          <w:b/>
          <w:sz w:val="24"/>
          <w:szCs w:val="24"/>
          <w:u w:val="single"/>
        </w:rPr>
      </w:pPr>
      <w:r w:rsidRPr="002E6EE4">
        <w:rPr>
          <w:rFonts w:cs="Tahoma"/>
          <w:sz w:val="24"/>
          <w:szCs w:val="24"/>
        </w:rPr>
        <w:t xml:space="preserve">   </w:t>
      </w:r>
      <w:r w:rsidR="002E6EE4">
        <w:rPr>
          <w:rFonts w:cs="Tahoma"/>
          <w:sz w:val="24"/>
          <w:szCs w:val="24"/>
        </w:rPr>
        <w:t xml:space="preserve">  </w:t>
      </w:r>
      <w:r w:rsidRPr="002E6EE4">
        <w:rPr>
          <w:rFonts w:cs="Tahoma"/>
          <w:sz w:val="24"/>
          <w:szCs w:val="24"/>
        </w:rPr>
        <w:t xml:space="preserve"> </w:t>
      </w:r>
      <w:r w:rsidR="00CA51DA" w:rsidRPr="002E6EE4">
        <w:rPr>
          <w:rFonts w:cs="Tahoma"/>
          <w:sz w:val="24"/>
          <w:szCs w:val="24"/>
        </w:rPr>
        <w:t xml:space="preserve">project; </w:t>
      </w:r>
      <w:r w:rsidR="00CA51DA" w:rsidRPr="002E6EE4">
        <w:rPr>
          <w:rFonts w:cs="Tahoma"/>
          <w:b/>
          <w:sz w:val="24"/>
          <w:szCs w:val="24"/>
          <w:u w:val="single"/>
        </w:rPr>
        <w:t>or</w:t>
      </w:r>
    </w:p>
    <w:p w:rsidR="00CA51DA" w:rsidRPr="002E6EE4" w:rsidRDefault="00CA51DA" w:rsidP="00CA51DA">
      <w:pPr>
        <w:tabs>
          <w:tab w:val="left" w:pos="1050"/>
        </w:tabs>
        <w:spacing w:after="0" w:line="240" w:lineRule="auto"/>
        <w:rPr>
          <w:rFonts w:cs="Tahoma"/>
          <w:sz w:val="24"/>
          <w:szCs w:val="24"/>
        </w:rPr>
      </w:pPr>
    </w:p>
    <w:p w:rsidR="007B6F18" w:rsidRPr="002E6EE4" w:rsidRDefault="007B6F18" w:rsidP="007B6F18">
      <w:pPr>
        <w:tabs>
          <w:tab w:val="left" w:pos="1050"/>
        </w:tabs>
        <w:spacing w:after="0" w:line="240" w:lineRule="auto"/>
        <w:ind w:left="720"/>
        <w:rPr>
          <w:rFonts w:cs="Tahoma"/>
          <w:sz w:val="24"/>
          <w:szCs w:val="24"/>
        </w:rPr>
      </w:pPr>
      <w:r w:rsidRPr="002E6EE4">
        <w:rPr>
          <w:rFonts w:cs="Tahoma"/>
          <w:noProof/>
          <w:sz w:val="24"/>
          <w:szCs w:val="24"/>
        </w:rPr>
        <mc:AlternateContent>
          <mc:Choice Requires="wps">
            <w:drawing>
              <wp:anchor distT="0" distB="0" distL="114300" distR="114300" simplePos="0" relativeHeight="251660288" behindDoc="0" locked="0" layoutInCell="1" allowOverlap="1" wp14:anchorId="22649D3A" wp14:editId="08F071F8">
                <wp:simplePos x="0" y="0"/>
                <wp:positionH relativeFrom="margin">
                  <wp:align>left</wp:align>
                </wp:positionH>
                <wp:positionV relativeFrom="paragraph">
                  <wp:posOffset>53975</wp:posOffset>
                </wp:positionV>
                <wp:extent cx="3714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714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0D48F" id="Rectangle 2" o:spid="_x0000_s1026" style="position:absolute;margin-left:0;margin-top:4.25pt;width:29.25pt;height:17.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UwkwIAAIMFAAAOAAAAZHJzL2Uyb0RvYy54bWysVE1v2zAMvQ/YfxB0X/2xdF2NOkXQosOA&#10;oi3aDj2rshQbkEVNUuJkv36UZDtBV+wwLAeFEslH8pnkxeWuV2QrrOtA17Q4ySkRmkPT6XVNfzzf&#10;fPpKifNMN0yBFjXdC0cvlx8/XAymEiW0oBphCYJoVw2mpq33psoyx1vRM3cCRmhUSrA983i166yx&#10;bED0XmVlnn/JBrCNscCFc/h6nZR0GfGlFNzfS+mEJ6qmmJuPp43naziz5QWr1paZtuNjGuwfsuhZ&#10;pzHoDHXNPCMb2/0B1XfcggPpTzj0GUjZcRFrwGqK/E01Ty0zItaC5Dgz0+T+Hyy/2z5Y0jU1LSnR&#10;rMdP9IikMb1WgpSBnsG4Cq2ezIMdbw7FUOtO2j78YxVkFyndz5SKnSccHz+fFYuzU0o4qsriPEcZ&#10;UbKDs7HOfxPQkyDU1GLwSCTb3jqfTCeTEEvDTacUvrNK6XA6UF0T3uIltI24UpZsGX5wvyvGaEdW&#10;GDt4ZqGuVEmU/F6JhPooJBKCuZcxkdiKB0zGudC+SKqWNSKFOs3xNwWbsoiFKo2AAVlikjP2CDBZ&#10;JpAJO5U92gdXETt5ds7/llhynj1iZNB+du47DfY9AIVVjZGT/URSoiaw9ArNHtvFQpojZ/hNh5/t&#10;ljn/wCwODo4YLgN/j4dUMNQURomSFuyv996DPfYzaikZcBBr6n5umBWUqO8aO/28WCzC5MbL4vSs&#10;xIs91rwea/SmvwL89AWuHcOjGOy9mkRpoX/BnbEKUVHFNMfYNeXeTpcrnxYEbh0uVqtohtNqmL/V&#10;T4YH8MBqaMvn3QuzZuxdj01/B9PQsupNCyfb4KlhtfEgu9jfB15HvnHSY+OMWymskuN7tDrszuVv&#10;AAAA//8DAFBLAwQUAAYACAAAACEA5vJO+twAAAAEAQAADwAAAGRycy9kb3ducmV2LnhtbEyPQUvD&#10;QBCF74L/YRnBS7GbqpUSsymiKD2IYG0P3ibZMRubnQ3ZaRv/vduTnobHe7z3TbEcfacONMQ2sIHZ&#10;NANFXAfbcmNg8/F8tQAVBdliF5gM/FCEZXl+VmBuw5Hf6bCWRqUSjjkacCJ9rnWsHXmM09ATJ+8r&#10;DB4lyaHRdsBjKvedvs6yO+2x5bTgsKdHR/VuvfcGPlejNN+zF3nd4WQ7WbmqfnuqjLm8GB/uQQmN&#10;8heGE35ChzIxVWHPNqrOQHpEDCzmoJI5P93KwO1NBros9H/48hcAAP//AwBQSwECLQAUAAYACAAA&#10;ACEAtoM4kv4AAADhAQAAEwAAAAAAAAAAAAAAAAAAAAAAW0NvbnRlbnRfVHlwZXNdLnhtbFBLAQIt&#10;ABQABgAIAAAAIQA4/SH/1gAAAJQBAAALAAAAAAAAAAAAAAAAAC8BAABfcmVscy8ucmVsc1BLAQIt&#10;ABQABgAIAAAAIQBkiYUwkwIAAIMFAAAOAAAAAAAAAAAAAAAAAC4CAABkcnMvZTJvRG9jLnhtbFBL&#10;AQItABQABgAIAAAAIQDm8k763AAAAAQBAAAPAAAAAAAAAAAAAAAAAO0EAABkcnMvZG93bnJldi54&#10;bWxQSwUGAAAAAAQABADzAAAA9gUAAAAA&#10;" filled="f" strokecolor="black [3213]" strokeweight="1pt">
                <w10:wrap anchorx="margin"/>
              </v:rect>
            </w:pict>
          </mc:Fallback>
        </mc:AlternateContent>
      </w:r>
      <w:r w:rsidR="00CA51DA" w:rsidRPr="002E6EE4">
        <w:rPr>
          <w:rFonts w:cs="Tahoma"/>
          <w:sz w:val="24"/>
          <w:szCs w:val="24"/>
        </w:rPr>
        <w:tab/>
        <w:t xml:space="preserve">This project cannot convert to Exempt status because one or more statutes or authorities </w:t>
      </w:r>
    </w:p>
    <w:p w:rsidR="007B6F18" w:rsidRPr="002E6EE4" w:rsidRDefault="007B6F18" w:rsidP="007B6F18">
      <w:pPr>
        <w:tabs>
          <w:tab w:val="left" w:pos="1050"/>
        </w:tabs>
        <w:spacing w:after="0" w:line="240" w:lineRule="auto"/>
        <w:ind w:left="720"/>
        <w:rPr>
          <w:rFonts w:cs="Tahoma"/>
          <w:sz w:val="24"/>
          <w:szCs w:val="24"/>
        </w:rPr>
      </w:pPr>
      <w:r w:rsidRPr="002E6EE4">
        <w:rPr>
          <w:rFonts w:cs="Tahoma"/>
          <w:sz w:val="24"/>
          <w:szCs w:val="24"/>
        </w:rPr>
        <w:t xml:space="preserve">    </w:t>
      </w:r>
      <w:r w:rsidR="002E6EE4">
        <w:rPr>
          <w:rFonts w:cs="Tahoma"/>
          <w:sz w:val="24"/>
          <w:szCs w:val="24"/>
        </w:rPr>
        <w:t xml:space="preserve">  </w:t>
      </w:r>
      <w:r w:rsidR="00CA51DA" w:rsidRPr="002E6EE4">
        <w:rPr>
          <w:rFonts w:cs="Tahoma"/>
          <w:sz w:val="24"/>
          <w:szCs w:val="24"/>
        </w:rPr>
        <w:t>require formal</w:t>
      </w:r>
      <w:r w:rsidRPr="002E6EE4">
        <w:rPr>
          <w:rFonts w:cs="Tahoma"/>
          <w:sz w:val="24"/>
          <w:szCs w:val="24"/>
        </w:rPr>
        <w:t xml:space="preserve"> c</w:t>
      </w:r>
      <w:r w:rsidR="00CA51DA" w:rsidRPr="002E6EE4">
        <w:rPr>
          <w:rFonts w:cs="Tahoma"/>
          <w:sz w:val="24"/>
          <w:szCs w:val="24"/>
        </w:rPr>
        <w:t>onsultation or mitigation.  Complete consultation/mitigation</w:t>
      </w:r>
      <w:r w:rsidRPr="002E6EE4">
        <w:rPr>
          <w:rFonts w:cs="Tahoma"/>
          <w:sz w:val="24"/>
          <w:szCs w:val="24"/>
        </w:rPr>
        <w:t xml:space="preserve"> </w:t>
      </w:r>
      <w:r w:rsidR="00CA51DA" w:rsidRPr="002E6EE4">
        <w:rPr>
          <w:rFonts w:cs="Tahoma"/>
          <w:sz w:val="24"/>
          <w:szCs w:val="24"/>
        </w:rPr>
        <w:t xml:space="preserve">protocol </w:t>
      </w:r>
    </w:p>
    <w:p w:rsidR="007B6F18" w:rsidRPr="002E6EE4" w:rsidRDefault="007B6F18" w:rsidP="007B6F18">
      <w:pPr>
        <w:tabs>
          <w:tab w:val="left" w:pos="1050"/>
        </w:tabs>
        <w:spacing w:after="0" w:line="240" w:lineRule="auto"/>
        <w:ind w:left="720"/>
        <w:rPr>
          <w:rFonts w:cs="Tahoma"/>
          <w:sz w:val="24"/>
          <w:szCs w:val="24"/>
        </w:rPr>
      </w:pPr>
      <w:r w:rsidRPr="002E6EE4">
        <w:rPr>
          <w:rFonts w:cs="Tahoma"/>
          <w:sz w:val="24"/>
          <w:szCs w:val="24"/>
        </w:rPr>
        <w:t xml:space="preserve">   </w:t>
      </w:r>
      <w:r w:rsidR="002E6EE4">
        <w:rPr>
          <w:rFonts w:cs="Tahoma"/>
          <w:sz w:val="24"/>
          <w:szCs w:val="24"/>
        </w:rPr>
        <w:t xml:space="preserve">  </w:t>
      </w:r>
      <w:r w:rsidRPr="002E6EE4">
        <w:rPr>
          <w:rFonts w:cs="Tahoma"/>
          <w:sz w:val="24"/>
          <w:szCs w:val="24"/>
        </w:rPr>
        <w:t xml:space="preserve"> </w:t>
      </w:r>
      <w:r w:rsidR="00CA51DA" w:rsidRPr="002E6EE4">
        <w:rPr>
          <w:rFonts w:cs="Tahoma"/>
          <w:sz w:val="24"/>
          <w:szCs w:val="24"/>
        </w:rPr>
        <w:t>requirements, publish NOI/RROF</w:t>
      </w:r>
      <w:r w:rsidRPr="002E6EE4">
        <w:rPr>
          <w:rFonts w:cs="Tahoma"/>
          <w:sz w:val="24"/>
          <w:szCs w:val="24"/>
        </w:rPr>
        <w:t xml:space="preserve"> </w:t>
      </w:r>
      <w:r w:rsidR="00CA51DA" w:rsidRPr="002E6EE4">
        <w:rPr>
          <w:rFonts w:cs="Tahoma"/>
          <w:sz w:val="24"/>
          <w:szCs w:val="24"/>
        </w:rPr>
        <w:t xml:space="preserve">and obtain Authority to Use Grant Funds (HUD 7015.16) </w:t>
      </w:r>
    </w:p>
    <w:p w:rsidR="00CA51DA" w:rsidRPr="002E6EE4" w:rsidRDefault="007B6F18" w:rsidP="007B6F18">
      <w:pPr>
        <w:tabs>
          <w:tab w:val="left" w:pos="1050"/>
        </w:tabs>
        <w:spacing w:after="0" w:line="240" w:lineRule="auto"/>
        <w:ind w:left="720"/>
        <w:rPr>
          <w:rFonts w:cs="Tahoma"/>
          <w:sz w:val="24"/>
          <w:szCs w:val="24"/>
        </w:rPr>
      </w:pPr>
      <w:r w:rsidRPr="002E6EE4">
        <w:rPr>
          <w:rFonts w:cs="Tahoma"/>
          <w:sz w:val="24"/>
          <w:szCs w:val="24"/>
        </w:rPr>
        <w:t xml:space="preserve">   </w:t>
      </w:r>
      <w:r w:rsidR="002E6EE4">
        <w:rPr>
          <w:rFonts w:cs="Tahoma"/>
          <w:sz w:val="24"/>
          <w:szCs w:val="24"/>
        </w:rPr>
        <w:t xml:space="preserve">  </w:t>
      </w:r>
      <w:r w:rsidRPr="002E6EE4">
        <w:rPr>
          <w:rFonts w:cs="Tahoma"/>
          <w:sz w:val="24"/>
          <w:szCs w:val="24"/>
        </w:rPr>
        <w:t xml:space="preserve"> </w:t>
      </w:r>
      <w:r w:rsidR="00CA51DA" w:rsidRPr="002E6EE4">
        <w:rPr>
          <w:rFonts w:cs="Tahoma"/>
          <w:sz w:val="24"/>
          <w:szCs w:val="24"/>
        </w:rPr>
        <w:t>per Section 58.70 and 58.71 before committing</w:t>
      </w:r>
      <w:r w:rsidRPr="002E6EE4">
        <w:rPr>
          <w:rFonts w:cs="Tahoma"/>
          <w:sz w:val="24"/>
          <w:szCs w:val="24"/>
        </w:rPr>
        <w:t xml:space="preserve"> </w:t>
      </w:r>
      <w:r w:rsidR="00CA51DA" w:rsidRPr="002E6EE4">
        <w:rPr>
          <w:rFonts w:cs="Tahoma"/>
          <w:sz w:val="24"/>
          <w:szCs w:val="24"/>
        </w:rPr>
        <w:t xml:space="preserve">or drawing down funds; </w:t>
      </w:r>
      <w:r w:rsidR="00CA51DA" w:rsidRPr="002E6EE4">
        <w:rPr>
          <w:rFonts w:cs="Tahoma"/>
          <w:b/>
          <w:sz w:val="24"/>
          <w:szCs w:val="24"/>
          <w:u w:val="single"/>
        </w:rPr>
        <w:t>or</w:t>
      </w:r>
    </w:p>
    <w:p w:rsidR="00CA51DA" w:rsidRPr="002E6EE4" w:rsidRDefault="00CA51DA" w:rsidP="00CA51DA">
      <w:pPr>
        <w:tabs>
          <w:tab w:val="left" w:pos="1050"/>
        </w:tabs>
        <w:spacing w:after="0" w:line="240" w:lineRule="auto"/>
        <w:rPr>
          <w:rFonts w:cs="Tahoma"/>
          <w:sz w:val="24"/>
          <w:szCs w:val="24"/>
        </w:rPr>
      </w:pPr>
    </w:p>
    <w:p w:rsidR="007B6F18" w:rsidRPr="002E6EE4" w:rsidRDefault="007B6F18" w:rsidP="00CA51DA">
      <w:pPr>
        <w:tabs>
          <w:tab w:val="left" w:pos="1050"/>
        </w:tabs>
        <w:spacing w:after="0" w:line="240" w:lineRule="auto"/>
        <w:rPr>
          <w:rFonts w:cs="Tahoma"/>
          <w:sz w:val="24"/>
          <w:szCs w:val="24"/>
        </w:rPr>
      </w:pPr>
      <w:r w:rsidRPr="002E6EE4">
        <w:rPr>
          <w:rFonts w:cs="Tahoma"/>
          <w:noProof/>
          <w:sz w:val="24"/>
          <w:szCs w:val="24"/>
        </w:rPr>
        <mc:AlternateContent>
          <mc:Choice Requires="wps">
            <w:drawing>
              <wp:anchor distT="0" distB="0" distL="114300" distR="114300" simplePos="0" relativeHeight="251662336" behindDoc="0" locked="0" layoutInCell="1" allowOverlap="1" wp14:anchorId="0FFC972B" wp14:editId="683FF395">
                <wp:simplePos x="0" y="0"/>
                <wp:positionH relativeFrom="margin">
                  <wp:align>left</wp:align>
                </wp:positionH>
                <wp:positionV relativeFrom="paragraph">
                  <wp:posOffset>104775</wp:posOffset>
                </wp:positionV>
                <wp:extent cx="3619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619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417F9" id="Rectangle 4" o:spid="_x0000_s1026" style="position:absolute;margin-left:0;margin-top:8.25pt;width:28.5pt;height:15.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zkgIAAIMFAAAOAAAAZHJzL2Uyb0RvYy54bWysVMFu2zAMvQ/YPwi6r46zpGuNOkXQosOA&#10;oi3aDj2rshQLkEVNUuJkXz9KcpysK3YYdrFFkXwkn0heXG47TTbCeQWmpuXJhBJhODTKrGr6/fnm&#10;0xklPjDTMA1G1HQnPL1cfPxw0dtKTKEF3QhHEMT4qrc1bUOwVVF43oqO+ROwwqBSgutYQNGtisax&#10;HtE7XUwnk9OiB9dYB1x4j7fXWUkXCV9KwcO9lF4EomuKuYX0den7Gr/F4oJVK8dsq/iQBvuHLDqm&#10;DAYdoa5ZYGTt1B9QneIOPMhwwqErQErFRaoBqyknb6p5apkVqRYkx9uRJv//YPnd5sER1dR0Rolh&#10;HT7RI5LGzEoLMov09NZXaPVkH9wgeTzGWrfSdfGPVZBtonQ3Uiq2gXC8/Hxans+ReI4qfK/JdB4x&#10;i4OzdT58FdCReKipw+CJSLa59SGb7k1iLAM3Smu8Z5U28etBqybeJSG2jbjSjmwYPnjYlkO0IyuM&#10;HT2LWFeuJJ3CTouM+igkEoK5T1MiqRUPmIxzYUKZVS1rRA41x9pSNyH86JEK1QYBI7LEJEfsAeD3&#10;fPfYuezBPrqK1Mmj8+RviWXn0SNFBhNG504ZcO8BaKxqiJzt9yRlaiJLr9DssF0c5Dnylt8ofLZb&#10;5sMDczg4+NK4DMI9fqSGvqYwnChpwf187z7aYz+jlpIeB7Gm/seaOUGJ/maw08/L2SxObhJm8y9T&#10;FNyx5vVYY9bdFeDTl7h2LE/HaB/0/igddC+4M5YxKqqY4Ri7pjy4vXAV8oLArcPFcpnMcFotC7fm&#10;yfIIHlmNbfm8fWHODr0bsOnvYD+0rHrTwtk2ehpYrgNIlfr7wOvAN056apxhK8VVciwnq8PuXPwC&#10;AAD//wMAUEsDBBQABgAIAAAAIQAPtKiV3QAAAAUBAAAPAAAAZHJzL2Rvd25yZXYueG1sTI/BTsMw&#10;EETvSPyDtUhcKuoU0VKFOBUCgXpASJT2wG0TL3FobEfxtg1/z3KC4+ysZt4Uq9F36khDamMwMJtm&#10;oCjU0bahMbB9f7pagkqMwWIXAxn4pgSr8vyswNzGU3ij44YbJSEh5WjAMfe51ql25DFNY09BvM84&#10;eGSRQ6PtgCcJ952+zrKF9tgGaXDY04Ojer85eAMf65Gbr9kzv+xxspusXVW/PlbGXF6M93egmEb+&#10;e4ZffEGHUpiqeAg2qc6ADGG5LuagxJ3fiq4M3Cwz0GWh/9OXPwAAAP//AwBQSwECLQAUAAYACAAA&#10;ACEAtoM4kv4AAADhAQAAEwAAAAAAAAAAAAAAAAAAAAAAW0NvbnRlbnRfVHlwZXNdLnhtbFBLAQIt&#10;ABQABgAIAAAAIQA4/SH/1gAAAJQBAAALAAAAAAAAAAAAAAAAAC8BAABfcmVscy8ucmVsc1BLAQIt&#10;ABQABgAIAAAAIQD/lPzzkgIAAIMFAAAOAAAAAAAAAAAAAAAAAC4CAABkcnMvZTJvRG9jLnhtbFBL&#10;AQItABQABgAIAAAAIQAPtKiV3QAAAAUBAAAPAAAAAAAAAAAAAAAAAOwEAABkcnMvZG93bnJldi54&#10;bWxQSwUGAAAAAAQABADzAAAA9gUAAAAA&#10;" filled="f" strokecolor="black [3213]" strokeweight="1pt">
                <w10:wrap anchorx="margin"/>
              </v:rect>
            </w:pict>
          </mc:Fallback>
        </mc:AlternateContent>
      </w:r>
      <w:r w:rsidR="00CA51DA" w:rsidRPr="002E6EE4">
        <w:rPr>
          <w:rFonts w:cs="Tahoma"/>
          <w:sz w:val="24"/>
          <w:szCs w:val="24"/>
        </w:rPr>
        <w:tab/>
        <w:t xml:space="preserve">The unusual circumstances of this project may/will result in a significant environmental </w:t>
      </w:r>
    </w:p>
    <w:p w:rsidR="007B6F18" w:rsidRPr="002E6EE4" w:rsidRDefault="007B6F18" w:rsidP="00CA51DA">
      <w:pPr>
        <w:tabs>
          <w:tab w:val="left" w:pos="1050"/>
        </w:tabs>
        <w:spacing w:after="0" w:line="240" w:lineRule="auto"/>
        <w:rPr>
          <w:rFonts w:cs="Tahoma"/>
          <w:sz w:val="24"/>
          <w:szCs w:val="24"/>
        </w:rPr>
      </w:pPr>
      <w:r w:rsidRPr="002E6EE4">
        <w:rPr>
          <w:rFonts w:cs="Tahoma"/>
          <w:sz w:val="24"/>
          <w:szCs w:val="24"/>
        </w:rPr>
        <w:t xml:space="preserve">              </w:t>
      </w:r>
      <w:r w:rsidR="002E6EE4">
        <w:rPr>
          <w:rFonts w:cs="Tahoma"/>
          <w:sz w:val="24"/>
          <w:szCs w:val="24"/>
        </w:rPr>
        <w:t xml:space="preserve">     </w:t>
      </w:r>
      <w:r w:rsidR="00587BF4">
        <w:rPr>
          <w:rFonts w:cs="Tahoma"/>
          <w:sz w:val="24"/>
          <w:szCs w:val="24"/>
        </w:rPr>
        <w:t xml:space="preserve"> </w:t>
      </w:r>
      <w:r w:rsidR="00CA51DA" w:rsidRPr="002E6EE4">
        <w:rPr>
          <w:rFonts w:cs="Tahoma"/>
          <w:sz w:val="24"/>
          <w:szCs w:val="24"/>
        </w:rPr>
        <w:t>impact.  This</w:t>
      </w:r>
      <w:r w:rsidRPr="002E6EE4">
        <w:rPr>
          <w:rFonts w:cs="Tahoma"/>
          <w:sz w:val="24"/>
          <w:szCs w:val="24"/>
        </w:rPr>
        <w:t xml:space="preserve"> </w:t>
      </w:r>
      <w:r w:rsidR="00CA51DA" w:rsidRPr="002E6EE4">
        <w:rPr>
          <w:rFonts w:cs="Tahoma"/>
          <w:sz w:val="24"/>
          <w:szCs w:val="24"/>
        </w:rPr>
        <w:t xml:space="preserve">project requires preparation of an Environmental Assesssment (EA).  Prepare </w:t>
      </w:r>
    </w:p>
    <w:p w:rsidR="00CA51DA" w:rsidRPr="002E6EE4" w:rsidRDefault="007B6F18" w:rsidP="00CA51DA">
      <w:pPr>
        <w:tabs>
          <w:tab w:val="left" w:pos="1050"/>
        </w:tabs>
        <w:spacing w:after="0" w:line="240" w:lineRule="auto"/>
        <w:rPr>
          <w:rFonts w:cs="Tahoma"/>
          <w:sz w:val="24"/>
          <w:szCs w:val="24"/>
        </w:rPr>
      </w:pPr>
      <w:r w:rsidRPr="002E6EE4">
        <w:rPr>
          <w:rFonts w:cs="Tahoma"/>
          <w:sz w:val="24"/>
          <w:szCs w:val="24"/>
        </w:rPr>
        <w:t xml:space="preserve">              </w:t>
      </w:r>
      <w:r w:rsidR="002E6EE4">
        <w:rPr>
          <w:rFonts w:cs="Tahoma"/>
          <w:sz w:val="24"/>
          <w:szCs w:val="24"/>
        </w:rPr>
        <w:t xml:space="preserve">     </w:t>
      </w:r>
      <w:r w:rsidR="00587BF4">
        <w:rPr>
          <w:rFonts w:cs="Tahoma"/>
          <w:sz w:val="24"/>
          <w:szCs w:val="24"/>
        </w:rPr>
        <w:t xml:space="preserve"> </w:t>
      </w:r>
      <w:r w:rsidR="00CA51DA" w:rsidRPr="002E6EE4">
        <w:rPr>
          <w:rFonts w:cs="Tahoma"/>
          <w:sz w:val="24"/>
          <w:szCs w:val="24"/>
        </w:rPr>
        <w:t>the EA according to 24 CFR Part 58 Subpart E.</w:t>
      </w:r>
    </w:p>
    <w:p w:rsidR="00F43989" w:rsidRPr="002E6EE4" w:rsidRDefault="00F43989" w:rsidP="00CA51DA">
      <w:pPr>
        <w:tabs>
          <w:tab w:val="left" w:pos="1050"/>
        </w:tabs>
        <w:spacing w:after="0" w:line="240" w:lineRule="auto"/>
        <w:rPr>
          <w:rFonts w:cs="Tahoma"/>
          <w:sz w:val="24"/>
          <w:szCs w:val="24"/>
        </w:rPr>
      </w:pPr>
    </w:p>
    <w:p w:rsidR="00F43989" w:rsidRPr="002E6EE4" w:rsidRDefault="00F43989" w:rsidP="00CA51DA">
      <w:pPr>
        <w:tabs>
          <w:tab w:val="left" w:pos="1050"/>
        </w:tabs>
        <w:spacing w:after="0" w:line="240" w:lineRule="auto"/>
        <w:rPr>
          <w:rFonts w:cs="Tahoma"/>
          <w:sz w:val="24"/>
          <w:szCs w:val="24"/>
        </w:rPr>
      </w:pPr>
      <w:r w:rsidRPr="002E6EE4">
        <w:rPr>
          <w:rFonts w:cs="Tahoma"/>
          <w:sz w:val="24"/>
          <w:szCs w:val="24"/>
        </w:rPr>
        <w:t>__________________________________________________</w:t>
      </w:r>
    </w:p>
    <w:p w:rsidR="00F43989" w:rsidRPr="002E6EE4" w:rsidRDefault="00F43989" w:rsidP="00CA51DA">
      <w:pPr>
        <w:tabs>
          <w:tab w:val="left" w:pos="1050"/>
        </w:tabs>
        <w:spacing w:after="0" w:line="240" w:lineRule="auto"/>
        <w:rPr>
          <w:rFonts w:cs="Tahoma"/>
          <w:sz w:val="24"/>
          <w:szCs w:val="24"/>
        </w:rPr>
      </w:pPr>
      <w:r w:rsidRPr="002E6EE4">
        <w:rPr>
          <w:rFonts w:cs="Tahoma"/>
          <w:sz w:val="24"/>
          <w:szCs w:val="24"/>
        </w:rPr>
        <w:t>PREPARER SIGNATURE</w:t>
      </w:r>
    </w:p>
    <w:p w:rsidR="00F43989" w:rsidRPr="002E6EE4" w:rsidRDefault="00F43989" w:rsidP="00CA51DA">
      <w:pPr>
        <w:tabs>
          <w:tab w:val="left" w:pos="1050"/>
        </w:tabs>
        <w:spacing w:after="0" w:line="240" w:lineRule="auto"/>
        <w:rPr>
          <w:rFonts w:cs="Tahoma"/>
          <w:sz w:val="24"/>
          <w:szCs w:val="24"/>
        </w:rPr>
      </w:pPr>
    </w:p>
    <w:p w:rsidR="00F43989" w:rsidRPr="002E6EE4" w:rsidRDefault="00F43989" w:rsidP="00CA51DA">
      <w:pPr>
        <w:tabs>
          <w:tab w:val="left" w:pos="1050"/>
        </w:tabs>
        <w:spacing w:after="0" w:line="240" w:lineRule="auto"/>
        <w:rPr>
          <w:rFonts w:cs="Tahoma"/>
          <w:sz w:val="24"/>
          <w:szCs w:val="24"/>
        </w:rPr>
      </w:pPr>
      <w:r w:rsidRPr="002E6EE4">
        <w:rPr>
          <w:rFonts w:cs="Tahoma"/>
          <w:sz w:val="24"/>
          <w:szCs w:val="24"/>
        </w:rPr>
        <w:t>__________________________________________________</w:t>
      </w:r>
    </w:p>
    <w:p w:rsidR="00F43989" w:rsidRPr="002E6EE4" w:rsidRDefault="00F43989" w:rsidP="00CA51DA">
      <w:pPr>
        <w:tabs>
          <w:tab w:val="left" w:pos="1050"/>
        </w:tabs>
        <w:spacing w:after="0" w:line="240" w:lineRule="auto"/>
        <w:rPr>
          <w:rFonts w:cs="Tahoma"/>
          <w:sz w:val="24"/>
          <w:szCs w:val="24"/>
        </w:rPr>
      </w:pPr>
      <w:r w:rsidRPr="002E6EE4">
        <w:rPr>
          <w:rFonts w:cs="Tahoma"/>
          <w:sz w:val="24"/>
          <w:szCs w:val="24"/>
        </w:rPr>
        <w:t>PREPARER NAME &amp; TITLE</w:t>
      </w:r>
    </w:p>
    <w:p w:rsidR="00F43989" w:rsidRPr="002E6EE4" w:rsidRDefault="00F43989" w:rsidP="00CA51DA">
      <w:pPr>
        <w:tabs>
          <w:tab w:val="left" w:pos="1050"/>
        </w:tabs>
        <w:spacing w:after="0" w:line="240" w:lineRule="auto"/>
        <w:rPr>
          <w:rFonts w:cs="Tahoma"/>
          <w:sz w:val="24"/>
          <w:szCs w:val="24"/>
        </w:rPr>
      </w:pPr>
    </w:p>
    <w:p w:rsidR="00F43989" w:rsidRPr="002E6EE4" w:rsidRDefault="00F43989" w:rsidP="00CA51DA">
      <w:pPr>
        <w:tabs>
          <w:tab w:val="left" w:pos="1050"/>
        </w:tabs>
        <w:spacing w:after="0" w:line="240" w:lineRule="auto"/>
        <w:rPr>
          <w:rFonts w:cs="Tahoma"/>
          <w:sz w:val="24"/>
          <w:szCs w:val="24"/>
        </w:rPr>
      </w:pPr>
      <w:r w:rsidRPr="002E6EE4">
        <w:rPr>
          <w:rFonts w:cs="Tahoma"/>
          <w:sz w:val="24"/>
          <w:szCs w:val="24"/>
        </w:rPr>
        <w:t>__________________________________________________</w:t>
      </w:r>
    </w:p>
    <w:p w:rsidR="00F43989" w:rsidRPr="002E6EE4" w:rsidRDefault="00F43989" w:rsidP="00CA51DA">
      <w:pPr>
        <w:tabs>
          <w:tab w:val="left" w:pos="1050"/>
        </w:tabs>
        <w:spacing w:after="0" w:line="240" w:lineRule="auto"/>
        <w:rPr>
          <w:rFonts w:cs="Tahoma"/>
          <w:sz w:val="24"/>
          <w:szCs w:val="24"/>
        </w:rPr>
      </w:pPr>
      <w:r w:rsidRPr="002E6EE4">
        <w:rPr>
          <w:rFonts w:cs="Tahoma"/>
          <w:sz w:val="24"/>
          <w:szCs w:val="24"/>
        </w:rPr>
        <w:t>DATE</w:t>
      </w:r>
    </w:p>
    <w:p w:rsidR="00F43989" w:rsidRPr="002E6EE4" w:rsidRDefault="00F43989" w:rsidP="00CA51DA">
      <w:pPr>
        <w:tabs>
          <w:tab w:val="left" w:pos="1050"/>
        </w:tabs>
        <w:spacing w:after="0" w:line="240" w:lineRule="auto"/>
        <w:rPr>
          <w:rFonts w:cs="Tahoma"/>
          <w:sz w:val="24"/>
          <w:szCs w:val="24"/>
        </w:rPr>
      </w:pPr>
    </w:p>
    <w:p w:rsidR="00F43989" w:rsidRPr="002E6EE4" w:rsidRDefault="00F43989" w:rsidP="00CA51DA">
      <w:pPr>
        <w:tabs>
          <w:tab w:val="left" w:pos="1050"/>
        </w:tabs>
        <w:spacing w:after="0" w:line="240" w:lineRule="auto"/>
        <w:rPr>
          <w:rFonts w:cs="Tahoma"/>
          <w:sz w:val="24"/>
          <w:szCs w:val="24"/>
        </w:rPr>
      </w:pPr>
      <w:r w:rsidRPr="002E6EE4">
        <w:rPr>
          <w:rFonts w:cs="Tahoma"/>
          <w:sz w:val="24"/>
          <w:szCs w:val="24"/>
        </w:rPr>
        <w:t>__________________________________________________</w:t>
      </w:r>
    </w:p>
    <w:p w:rsidR="00F43989" w:rsidRPr="002E6EE4" w:rsidRDefault="00F43989" w:rsidP="00CA51DA">
      <w:pPr>
        <w:tabs>
          <w:tab w:val="left" w:pos="1050"/>
        </w:tabs>
        <w:spacing w:after="0" w:line="240" w:lineRule="auto"/>
        <w:rPr>
          <w:rFonts w:cs="Tahoma"/>
          <w:sz w:val="24"/>
          <w:szCs w:val="24"/>
        </w:rPr>
      </w:pPr>
      <w:r w:rsidRPr="002E6EE4">
        <w:rPr>
          <w:rFonts w:cs="Tahoma"/>
          <w:sz w:val="24"/>
          <w:szCs w:val="24"/>
        </w:rPr>
        <w:t>RESPONSIBLE ENTITY/AGENCY OFFICIAL SIGNATURE</w:t>
      </w:r>
    </w:p>
    <w:p w:rsidR="00F43989" w:rsidRPr="002E6EE4" w:rsidRDefault="00F43989" w:rsidP="00CA51DA">
      <w:pPr>
        <w:tabs>
          <w:tab w:val="left" w:pos="1050"/>
        </w:tabs>
        <w:spacing w:after="0" w:line="240" w:lineRule="auto"/>
        <w:rPr>
          <w:rFonts w:cs="Tahoma"/>
          <w:sz w:val="24"/>
          <w:szCs w:val="24"/>
        </w:rPr>
      </w:pPr>
    </w:p>
    <w:p w:rsidR="00F43989" w:rsidRPr="002E6EE4" w:rsidRDefault="00F43989" w:rsidP="00CA51DA">
      <w:pPr>
        <w:tabs>
          <w:tab w:val="left" w:pos="1050"/>
        </w:tabs>
        <w:spacing w:after="0" w:line="240" w:lineRule="auto"/>
        <w:rPr>
          <w:rFonts w:cs="Tahoma"/>
          <w:sz w:val="24"/>
          <w:szCs w:val="24"/>
        </w:rPr>
      </w:pPr>
      <w:r w:rsidRPr="002E6EE4">
        <w:rPr>
          <w:rFonts w:cs="Tahoma"/>
          <w:sz w:val="24"/>
          <w:szCs w:val="24"/>
        </w:rPr>
        <w:t>__________________________________________________</w:t>
      </w:r>
    </w:p>
    <w:p w:rsidR="00F43989" w:rsidRPr="002E6EE4" w:rsidRDefault="00F43989" w:rsidP="00CA51DA">
      <w:pPr>
        <w:tabs>
          <w:tab w:val="left" w:pos="1050"/>
        </w:tabs>
        <w:spacing w:after="0" w:line="240" w:lineRule="auto"/>
        <w:rPr>
          <w:rFonts w:cs="Tahoma"/>
          <w:sz w:val="24"/>
          <w:szCs w:val="24"/>
        </w:rPr>
      </w:pPr>
      <w:r w:rsidRPr="002E6EE4">
        <w:rPr>
          <w:rFonts w:cs="Tahoma"/>
          <w:sz w:val="24"/>
          <w:szCs w:val="24"/>
        </w:rPr>
        <w:t>NAME &amp; TITLE</w:t>
      </w:r>
    </w:p>
    <w:p w:rsidR="00F43989" w:rsidRPr="002E6EE4" w:rsidRDefault="00F43989" w:rsidP="00CA51DA">
      <w:pPr>
        <w:tabs>
          <w:tab w:val="left" w:pos="1050"/>
        </w:tabs>
        <w:spacing w:after="0" w:line="240" w:lineRule="auto"/>
        <w:rPr>
          <w:rFonts w:cs="Tahoma"/>
          <w:sz w:val="24"/>
          <w:szCs w:val="24"/>
        </w:rPr>
      </w:pPr>
    </w:p>
    <w:p w:rsidR="00F43989" w:rsidRPr="002E6EE4" w:rsidRDefault="00F43989" w:rsidP="00CA51DA">
      <w:pPr>
        <w:tabs>
          <w:tab w:val="left" w:pos="1050"/>
        </w:tabs>
        <w:spacing w:after="0" w:line="240" w:lineRule="auto"/>
        <w:rPr>
          <w:rFonts w:cs="Tahoma"/>
          <w:sz w:val="24"/>
          <w:szCs w:val="24"/>
        </w:rPr>
      </w:pPr>
      <w:r w:rsidRPr="002E6EE4">
        <w:rPr>
          <w:rFonts w:cs="Tahoma"/>
          <w:sz w:val="24"/>
          <w:szCs w:val="24"/>
        </w:rPr>
        <w:t>__________________________________________________</w:t>
      </w:r>
    </w:p>
    <w:p w:rsidR="00CA51DA" w:rsidRDefault="00F43989" w:rsidP="00CA51DA">
      <w:pPr>
        <w:tabs>
          <w:tab w:val="left" w:pos="1050"/>
        </w:tabs>
        <w:spacing w:after="0" w:line="240" w:lineRule="auto"/>
        <w:rPr>
          <w:rFonts w:cs="Tahoma"/>
          <w:sz w:val="24"/>
          <w:szCs w:val="24"/>
        </w:rPr>
      </w:pPr>
      <w:r w:rsidRPr="002E6EE4">
        <w:rPr>
          <w:rFonts w:cs="Tahoma"/>
          <w:sz w:val="24"/>
          <w:szCs w:val="24"/>
        </w:rPr>
        <w:t>DATE</w:t>
      </w:r>
    </w:p>
    <w:p w:rsidR="00317982" w:rsidRDefault="00317982" w:rsidP="001737B4">
      <w:pPr>
        <w:spacing w:after="0" w:line="240" w:lineRule="auto"/>
        <w:jc w:val="center"/>
        <w:rPr>
          <w:rFonts w:cs="Tahoma"/>
          <w:b/>
          <w:sz w:val="24"/>
          <w:szCs w:val="24"/>
        </w:rPr>
      </w:pPr>
    </w:p>
    <w:p w:rsidR="00317982" w:rsidRDefault="00317982" w:rsidP="001737B4">
      <w:pPr>
        <w:spacing w:after="0" w:line="240" w:lineRule="auto"/>
        <w:jc w:val="center"/>
        <w:rPr>
          <w:rFonts w:cs="Tahoma"/>
          <w:b/>
          <w:sz w:val="24"/>
          <w:szCs w:val="24"/>
        </w:rPr>
      </w:pPr>
    </w:p>
    <w:p w:rsidR="00317982" w:rsidRDefault="00317982" w:rsidP="001737B4">
      <w:pPr>
        <w:spacing w:after="0" w:line="240" w:lineRule="auto"/>
        <w:jc w:val="center"/>
        <w:rPr>
          <w:rFonts w:cs="Tahoma"/>
          <w:b/>
          <w:sz w:val="24"/>
          <w:szCs w:val="24"/>
        </w:rPr>
      </w:pPr>
    </w:p>
    <w:p w:rsidR="001737B4" w:rsidRPr="00947206" w:rsidRDefault="001737B4" w:rsidP="001737B4">
      <w:pPr>
        <w:spacing w:after="0" w:line="240" w:lineRule="auto"/>
        <w:jc w:val="center"/>
        <w:rPr>
          <w:rFonts w:cs="Tahoma"/>
          <w:b/>
          <w:sz w:val="24"/>
          <w:szCs w:val="24"/>
        </w:rPr>
      </w:pPr>
      <w:r w:rsidRPr="00947206">
        <w:rPr>
          <w:rFonts w:cs="Tahoma"/>
          <w:b/>
          <w:sz w:val="24"/>
          <w:szCs w:val="24"/>
        </w:rPr>
        <w:t>DOCUMENTATION OF COMPLIANCE with</w:t>
      </w:r>
    </w:p>
    <w:p w:rsidR="001737B4" w:rsidRPr="00947206" w:rsidRDefault="001737B4" w:rsidP="001737B4">
      <w:pPr>
        <w:spacing w:after="0" w:line="240" w:lineRule="auto"/>
        <w:jc w:val="center"/>
        <w:rPr>
          <w:rFonts w:cs="Tahoma"/>
          <w:b/>
          <w:sz w:val="24"/>
          <w:szCs w:val="24"/>
        </w:rPr>
      </w:pPr>
      <w:r w:rsidRPr="00947206">
        <w:rPr>
          <w:rFonts w:cs="Tahoma"/>
          <w:b/>
          <w:sz w:val="24"/>
          <w:szCs w:val="24"/>
        </w:rPr>
        <w:t>24 CFR Part 58.6 (a - d)</w:t>
      </w:r>
    </w:p>
    <w:p w:rsidR="001737B4" w:rsidRPr="00947206" w:rsidRDefault="001737B4" w:rsidP="001737B4">
      <w:pPr>
        <w:jc w:val="center"/>
        <w:rPr>
          <w:rFonts w:cs="Tahoma"/>
          <w:sz w:val="24"/>
          <w:szCs w:val="24"/>
          <w:u w:val="single"/>
        </w:rPr>
      </w:pPr>
      <w:r w:rsidRPr="00947206">
        <w:rPr>
          <w:rFonts w:cs="Tahoma"/>
          <w:sz w:val="24"/>
          <w:szCs w:val="24"/>
          <w:u w:val="single"/>
        </w:rPr>
        <w:t>Use this form for all levels of review</w:t>
      </w:r>
    </w:p>
    <w:p w:rsidR="001737B4" w:rsidRPr="00947206" w:rsidRDefault="001737B4" w:rsidP="001737B4">
      <w:pPr>
        <w:rPr>
          <w:rFonts w:cs="Tahoma"/>
        </w:rPr>
      </w:pPr>
      <w:r w:rsidRPr="00947206">
        <w:rPr>
          <w:rFonts w:cs="Tahoma"/>
          <w:sz w:val="24"/>
          <w:szCs w:val="24"/>
        </w:rPr>
        <w:t>Grant Recipient</w:t>
      </w:r>
      <w:r w:rsidRPr="00947206">
        <w:rPr>
          <w:rFonts w:cs="Tahoma"/>
        </w:rPr>
        <w:t xml:space="preserve">: _______________________________   </w:t>
      </w:r>
      <w:r w:rsidR="004704AB">
        <w:rPr>
          <w:rFonts w:cs="Tahoma"/>
          <w:sz w:val="24"/>
          <w:szCs w:val="24"/>
        </w:rPr>
        <w:t>Contract</w:t>
      </w:r>
      <w:r w:rsidRPr="00947206">
        <w:rPr>
          <w:rFonts w:cs="Tahoma"/>
          <w:sz w:val="24"/>
          <w:szCs w:val="24"/>
        </w:rPr>
        <w:t xml:space="preserve"> Number</w:t>
      </w:r>
      <w:r w:rsidRPr="00947206">
        <w:rPr>
          <w:rFonts w:cs="Tahoma"/>
        </w:rPr>
        <w:t>: __________________________</w:t>
      </w:r>
    </w:p>
    <w:p w:rsidR="001737B4" w:rsidRPr="00947206" w:rsidRDefault="001737B4" w:rsidP="001737B4">
      <w:pPr>
        <w:spacing w:after="0" w:line="240" w:lineRule="auto"/>
        <w:rPr>
          <w:rFonts w:cs="Tahoma"/>
        </w:rPr>
      </w:pPr>
      <w:r w:rsidRPr="00947206">
        <w:rPr>
          <w:rFonts w:cs="Tahoma"/>
          <w:sz w:val="24"/>
          <w:szCs w:val="24"/>
        </w:rPr>
        <w:t>Prepared By</w:t>
      </w:r>
      <w:r w:rsidRPr="00947206">
        <w:rPr>
          <w:rFonts w:cs="Tahoma"/>
        </w:rPr>
        <w:t>:  ________________________________</w:t>
      </w:r>
      <w:r w:rsidR="004704AB">
        <w:rPr>
          <w:rFonts w:cs="Tahoma"/>
        </w:rPr>
        <w:t>_</w:t>
      </w:r>
      <w:r w:rsidRPr="00947206">
        <w:rPr>
          <w:rFonts w:cs="Tahoma"/>
        </w:rPr>
        <w:t xml:space="preserve">_  </w:t>
      </w:r>
      <w:r>
        <w:rPr>
          <w:rFonts w:cs="Tahoma"/>
        </w:rPr>
        <w:t xml:space="preserve"> </w:t>
      </w:r>
      <w:r w:rsidRPr="00947206">
        <w:rPr>
          <w:rFonts w:cs="Tahoma"/>
          <w:sz w:val="24"/>
          <w:szCs w:val="24"/>
        </w:rPr>
        <w:t>Date</w:t>
      </w:r>
      <w:r w:rsidRPr="00947206">
        <w:rPr>
          <w:rFonts w:cs="Tahoma"/>
        </w:rPr>
        <w:t>:    ____________________</w:t>
      </w:r>
      <w:r w:rsidR="004704AB">
        <w:rPr>
          <w:rFonts w:cs="Tahoma"/>
        </w:rPr>
        <w:t>_____________</w:t>
      </w:r>
      <w:r w:rsidRPr="00947206">
        <w:rPr>
          <w:rFonts w:cs="Tahoma"/>
        </w:rPr>
        <w:t>___</w:t>
      </w:r>
    </w:p>
    <w:p w:rsidR="001737B4" w:rsidRDefault="001737B4" w:rsidP="001737B4">
      <w:pPr>
        <w:spacing w:after="0" w:line="240" w:lineRule="auto"/>
        <w:rPr>
          <w:rFonts w:ascii="Tahoma" w:hAnsi="Tahoma" w:cs="Tahoma"/>
        </w:rPr>
      </w:pPr>
    </w:p>
    <w:p w:rsidR="001737B4" w:rsidRPr="00947206" w:rsidRDefault="001737B4" w:rsidP="001737B4">
      <w:pPr>
        <w:spacing w:after="0" w:line="240" w:lineRule="auto"/>
        <w:rPr>
          <w:rFonts w:cs="Tahoma"/>
        </w:rPr>
      </w:pPr>
      <w:r w:rsidRPr="00181851">
        <w:rPr>
          <w:rFonts w:cs="Tahoma"/>
          <w:b/>
          <w:u w:val="single"/>
        </w:rPr>
        <w:t>Flood Insurance</w:t>
      </w:r>
      <w:r w:rsidRPr="00947206">
        <w:rPr>
          <w:rFonts w:cs="Tahoma"/>
        </w:rPr>
        <w:t>:</w:t>
      </w:r>
    </w:p>
    <w:p w:rsidR="001737B4" w:rsidRPr="00947206" w:rsidRDefault="001737B4" w:rsidP="001737B4">
      <w:pPr>
        <w:spacing w:after="0" w:line="240" w:lineRule="auto"/>
        <w:rPr>
          <w:rFonts w:cs="Tahoma"/>
          <w:b/>
        </w:rPr>
      </w:pPr>
      <w:r w:rsidRPr="003B1260">
        <w:rPr>
          <w:rFonts w:ascii="Tahoma" w:hAnsi="Tahoma" w:cs="Tahoma"/>
          <w:b/>
        </w:rPr>
        <w:t xml:space="preserve">_______   </w:t>
      </w:r>
      <w:r w:rsidRPr="00947206">
        <w:rPr>
          <w:rFonts w:cs="Tahoma"/>
          <w:b/>
        </w:rPr>
        <w:t xml:space="preserve">The site is </w:t>
      </w:r>
      <w:r w:rsidRPr="00947206">
        <w:rPr>
          <w:rFonts w:cs="Tahoma"/>
          <w:b/>
          <w:u w:val="single"/>
        </w:rPr>
        <w:t>not</w:t>
      </w:r>
      <w:r w:rsidRPr="00947206">
        <w:rPr>
          <w:rFonts w:cs="Tahoma"/>
          <w:b/>
        </w:rPr>
        <w:t xml:space="preserve"> in the 100 year floodplain (see attached map)</w:t>
      </w:r>
    </w:p>
    <w:p w:rsidR="001737B4" w:rsidRPr="00947206" w:rsidRDefault="001737B4" w:rsidP="001737B4">
      <w:pPr>
        <w:spacing w:after="0" w:line="240" w:lineRule="auto"/>
        <w:rPr>
          <w:rFonts w:cs="Tahoma"/>
          <w:b/>
        </w:rPr>
      </w:pPr>
      <w:r w:rsidRPr="00947206">
        <w:rPr>
          <w:rFonts w:cs="Tahoma"/>
          <w:b/>
        </w:rPr>
        <w:t>_________   The site is in the 100 year floodplain (see attached map)</w:t>
      </w:r>
    </w:p>
    <w:p w:rsidR="001737B4" w:rsidRPr="00947206" w:rsidRDefault="001737B4" w:rsidP="001737B4">
      <w:pPr>
        <w:spacing w:after="0" w:line="240" w:lineRule="auto"/>
        <w:rPr>
          <w:rFonts w:cs="Tahoma"/>
          <w:b/>
        </w:rPr>
      </w:pPr>
      <w:r w:rsidRPr="00947206">
        <w:rPr>
          <w:rFonts w:cs="Tahoma"/>
          <w:b/>
        </w:rPr>
        <w:t>_________   Flood Insurance is required for structures in the 100 year floodplain</w:t>
      </w:r>
    </w:p>
    <w:p w:rsidR="001737B4" w:rsidRPr="001737B4" w:rsidRDefault="001737B4" w:rsidP="001737B4">
      <w:pPr>
        <w:pStyle w:val="ListParagraph"/>
        <w:numPr>
          <w:ilvl w:val="0"/>
          <w:numId w:val="3"/>
        </w:numPr>
        <w:spacing w:after="0" w:line="240" w:lineRule="auto"/>
        <w:ind w:left="360"/>
        <w:rPr>
          <w:rFonts w:cs="Tahoma"/>
          <w:sz w:val="20"/>
          <w:szCs w:val="20"/>
        </w:rPr>
      </w:pPr>
      <w:r w:rsidRPr="001737B4">
        <w:rPr>
          <w:rFonts w:cs="Tahoma"/>
          <w:sz w:val="20"/>
          <w:szCs w:val="20"/>
        </w:rPr>
        <w:t>Flood Insurance when the site is in the 100 year floodplain:</w:t>
      </w:r>
    </w:p>
    <w:p w:rsidR="001737B4" w:rsidRPr="001737B4" w:rsidRDefault="001737B4" w:rsidP="001737B4">
      <w:pPr>
        <w:pStyle w:val="ListParagraph"/>
        <w:numPr>
          <w:ilvl w:val="0"/>
          <w:numId w:val="5"/>
        </w:numPr>
        <w:spacing w:after="0" w:line="240" w:lineRule="auto"/>
        <w:rPr>
          <w:rFonts w:cs="Tahoma"/>
          <w:sz w:val="20"/>
          <w:szCs w:val="20"/>
        </w:rPr>
      </w:pPr>
      <w:r w:rsidRPr="001737B4">
        <w:rPr>
          <w:rFonts w:cs="Tahoma"/>
          <w:sz w:val="20"/>
          <w:szCs w:val="20"/>
        </w:rPr>
        <w:t>Under the flood Disaster Protection Act of 1973, as amended (42 U.S.C. 4001-4128), Federal financial assistance or acquisition and construction purposes (including rehabilitation) may not be used in an area identified by the Federal Emergency Management Agency (FEMA) as having special flood hazards, unless:</w:t>
      </w:r>
    </w:p>
    <w:p w:rsidR="001737B4" w:rsidRPr="001737B4" w:rsidRDefault="001737B4" w:rsidP="001737B4">
      <w:pPr>
        <w:pStyle w:val="ListParagraph"/>
        <w:numPr>
          <w:ilvl w:val="0"/>
          <w:numId w:val="2"/>
        </w:numPr>
        <w:spacing w:after="0" w:line="240" w:lineRule="auto"/>
        <w:ind w:left="864" w:hanging="288"/>
        <w:rPr>
          <w:rFonts w:cs="Tahoma"/>
          <w:sz w:val="20"/>
          <w:szCs w:val="20"/>
        </w:rPr>
      </w:pPr>
      <w:r w:rsidRPr="001737B4">
        <w:rPr>
          <w:rFonts w:cs="Tahoma"/>
          <w:sz w:val="20"/>
          <w:szCs w:val="20"/>
        </w:rPr>
        <w:t>The community in which the area is situated is participating in the National Flood Insurance Program (see 44 CDR Parts 59 through 79), or less than one year has passed since the FEMA notification regarding such hazards, and</w:t>
      </w:r>
    </w:p>
    <w:p w:rsidR="001737B4" w:rsidRPr="001737B4" w:rsidRDefault="001737B4" w:rsidP="001737B4">
      <w:pPr>
        <w:pStyle w:val="ListParagraph"/>
        <w:numPr>
          <w:ilvl w:val="0"/>
          <w:numId w:val="2"/>
        </w:numPr>
        <w:spacing w:after="0" w:line="240" w:lineRule="auto"/>
        <w:ind w:left="864" w:hanging="288"/>
        <w:rPr>
          <w:rFonts w:cs="Tahoma"/>
          <w:sz w:val="20"/>
          <w:szCs w:val="20"/>
        </w:rPr>
      </w:pPr>
      <w:r w:rsidRPr="001737B4">
        <w:rPr>
          <w:rFonts w:cs="Tahoma"/>
          <w:sz w:val="20"/>
          <w:szCs w:val="20"/>
        </w:rPr>
        <w:t>Where the community is participating in the National Flood Insurance Program, flood insurance protection is to be obtained as a condition of the approval of financial assistance to the property owner.</w:t>
      </w:r>
    </w:p>
    <w:p w:rsidR="001737B4" w:rsidRPr="004704AB" w:rsidRDefault="001737B4" w:rsidP="004704AB">
      <w:pPr>
        <w:pStyle w:val="ListParagraph"/>
        <w:numPr>
          <w:ilvl w:val="0"/>
          <w:numId w:val="5"/>
        </w:numPr>
        <w:spacing w:after="0" w:line="240" w:lineRule="auto"/>
        <w:rPr>
          <w:rFonts w:cs="Tahoma"/>
          <w:sz w:val="20"/>
          <w:szCs w:val="20"/>
        </w:rPr>
      </w:pPr>
      <w:r w:rsidRPr="004704AB">
        <w:rPr>
          <w:rFonts w:cs="Tahoma"/>
          <w:sz w:val="20"/>
          <w:szCs w:val="20"/>
        </w:rPr>
        <w:t>Where the community is participating in the National Flood Insurance Program and the recipient provided financial assistance for acquisition or construction purposes (including rehabilitation) for property located in an area identified by FEMA as having special flood hazards, the responsible entity is responsible for assuring that flood insurance under the National Flood Insurance Program is obtained and maintained.</w:t>
      </w:r>
    </w:p>
    <w:p w:rsidR="001737B4" w:rsidRPr="001737B4" w:rsidRDefault="001737B4" w:rsidP="004704AB">
      <w:pPr>
        <w:pStyle w:val="ListParagraph"/>
        <w:numPr>
          <w:ilvl w:val="0"/>
          <w:numId w:val="5"/>
        </w:numPr>
        <w:spacing w:after="0" w:line="240" w:lineRule="auto"/>
        <w:ind w:left="648"/>
        <w:rPr>
          <w:rFonts w:cs="Tahoma"/>
          <w:sz w:val="20"/>
          <w:szCs w:val="20"/>
        </w:rPr>
      </w:pPr>
      <w:r w:rsidRPr="001737B4">
        <w:rPr>
          <w:rFonts w:cs="Tahoma"/>
          <w:sz w:val="20"/>
          <w:szCs w:val="20"/>
        </w:rPr>
        <w:t>Paragraph (a) of this section does not apply to Federal Formula grants made to a State.</w:t>
      </w:r>
    </w:p>
    <w:p w:rsidR="001737B4" w:rsidRPr="001737B4" w:rsidRDefault="001737B4" w:rsidP="001737B4">
      <w:pPr>
        <w:spacing w:after="0" w:line="240" w:lineRule="auto"/>
        <w:rPr>
          <w:rFonts w:cs="Tahoma"/>
          <w:sz w:val="20"/>
          <w:szCs w:val="20"/>
        </w:rPr>
      </w:pPr>
      <w:r w:rsidRPr="001737B4">
        <w:rPr>
          <w:rFonts w:cs="Tahoma"/>
          <w:sz w:val="20"/>
          <w:szCs w:val="20"/>
        </w:rPr>
        <w:t>B.  Under section 582 of the National Flood Insurance Reform Act of 1994, 42 U.S.C. 5154a, HUD Disaster</w:t>
      </w:r>
    </w:p>
    <w:p w:rsidR="001737B4" w:rsidRPr="001737B4" w:rsidRDefault="001737B4" w:rsidP="001737B4">
      <w:pPr>
        <w:spacing w:after="0" w:line="240" w:lineRule="auto"/>
        <w:rPr>
          <w:rFonts w:cs="Tahoma"/>
          <w:sz w:val="20"/>
          <w:szCs w:val="20"/>
        </w:rPr>
      </w:pPr>
      <w:r w:rsidRPr="001737B4">
        <w:rPr>
          <w:rFonts w:cs="Tahoma"/>
          <w:sz w:val="20"/>
          <w:szCs w:val="20"/>
        </w:rPr>
        <w:t xml:space="preserve">     assistance that is made available in a special flood hazard area may not be used to make a payment  </w:t>
      </w:r>
    </w:p>
    <w:p w:rsidR="001737B4" w:rsidRPr="001737B4" w:rsidRDefault="001737B4" w:rsidP="001737B4">
      <w:pPr>
        <w:spacing w:after="0" w:line="240" w:lineRule="auto"/>
        <w:rPr>
          <w:rFonts w:cs="Tahoma"/>
          <w:sz w:val="20"/>
          <w:szCs w:val="20"/>
        </w:rPr>
      </w:pPr>
      <w:r w:rsidRPr="001737B4">
        <w:rPr>
          <w:rFonts w:cs="Tahoma"/>
          <w:sz w:val="20"/>
          <w:szCs w:val="20"/>
        </w:rPr>
        <w:t xml:space="preserve">     (including any loan assistance payment) to a person for repair, replacement or restoration for flood </w:t>
      </w:r>
    </w:p>
    <w:p w:rsidR="001737B4" w:rsidRPr="001737B4" w:rsidRDefault="001737B4" w:rsidP="001737B4">
      <w:pPr>
        <w:spacing w:after="0" w:line="240" w:lineRule="auto"/>
        <w:rPr>
          <w:rFonts w:cs="Tahoma"/>
          <w:sz w:val="20"/>
          <w:szCs w:val="20"/>
        </w:rPr>
      </w:pPr>
      <w:r w:rsidRPr="001737B4">
        <w:rPr>
          <w:rFonts w:cs="Tahoma"/>
          <w:sz w:val="20"/>
          <w:szCs w:val="20"/>
        </w:rPr>
        <w:t xml:space="preserve">     damage to any personal, residential or commercial property if:</w:t>
      </w:r>
    </w:p>
    <w:p w:rsidR="001737B4" w:rsidRPr="001737B4" w:rsidRDefault="001737B4" w:rsidP="001737B4">
      <w:pPr>
        <w:pStyle w:val="ListParagraph"/>
        <w:numPr>
          <w:ilvl w:val="0"/>
          <w:numId w:val="4"/>
        </w:numPr>
        <w:spacing w:after="0" w:line="240" w:lineRule="auto"/>
        <w:ind w:left="648"/>
        <w:rPr>
          <w:rFonts w:cs="Tahoma"/>
          <w:sz w:val="20"/>
          <w:szCs w:val="20"/>
        </w:rPr>
      </w:pPr>
      <w:r w:rsidRPr="001737B4">
        <w:rPr>
          <w:rFonts w:cs="Tahoma"/>
          <w:sz w:val="20"/>
          <w:szCs w:val="20"/>
        </w:rPr>
        <w:t>The person had previously received Federal flood disaster insurance conditioned on obtaining and maintaining flood insurance; and</w:t>
      </w:r>
    </w:p>
    <w:p w:rsidR="001737B4" w:rsidRPr="001737B4" w:rsidRDefault="001737B4" w:rsidP="001737B4">
      <w:pPr>
        <w:pStyle w:val="ListParagraph"/>
        <w:numPr>
          <w:ilvl w:val="0"/>
          <w:numId w:val="4"/>
        </w:numPr>
        <w:spacing w:after="0" w:line="240" w:lineRule="auto"/>
        <w:ind w:left="648"/>
        <w:rPr>
          <w:rFonts w:cs="Tahoma"/>
          <w:sz w:val="20"/>
          <w:szCs w:val="20"/>
        </w:rPr>
      </w:pPr>
      <w:r w:rsidRPr="001737B4">
        <w:rPr>
          <w:rFonts w:cs="Tahoma"/>
          <w:sz w:val="20"/>
          <w:szCs w:val="20"/>
        </w:rPr>
        <w:t>The person failed to obtain and maintain flood insurance</w:t>
      </w:r>
    </w:p>
    <w:p w:rsidR="001737B4" w:rsidRDefault="001737B4" w:rsidP="001737B4">
      <w:pPr>
        <w:spacing w:after="0" w:line="360" w:lineRule="auto"/>
        <w:rPr>
          <w:rFonts w:cs="Tahoma"/>
          <w:b/>
          <w:sz w:val="24"/>
          <w:szCs w:val="24"/>
          <w:u w:val="single"/>
        </w:rPr>
      </w:pPr>
    </w:p>
    <w:p w:rsidR="001737B4" w:rsidRDefault="001737B4" w:rsidP="001737B4">
      <w:pPr>
        <w:spacing w:after="0" w:line="360" w:lineRule="auto"/>
        <w:rPr>
          <w:rFonts w:ascii="Tahoma" w:hAnsi="Tahoma" w:cs="Tahoma"/>
        </w:rPr>
      </w:pPr>
      <w:r w:rsidRPr="00181851">
        <w:rPr>
          <w:rFonts w:cs="Tahoma"/>
          <w:b/>
          <w:u w:val="single"/>
        </w:rPr>
        <w:t>Coastal Barrier Islands</w:t>
      </w:r>
      <w:r>
        <w:rPr>
          <w:rFonts w:ascii="Tahoma" w:hAnsi="Tahoma" w:cs="Tahoma"/>
        </w:rPr>
        <w:t>:</w:t>
      </w:r>
    </w:p>
    <w:p w:rsidR="001737B4" w:rsidRPr="00947206" w:rsidRDefault="001737B4" w:rsidP="001737B4">
      <w:pPr>
        <w:spacing w:after="0" w:line="240" w:lineRule="auto"/>
        <w:rPr>
          <w:rFonts w:cs="Tahoma"/>
          <w:b/>
        </w:rPr>
      </w:pPr>
      <w:r w:rsidRPr="00947206">
        <w:rPr>
          <w:rFonts w:cs="Tahoma"/>
          <w:b/>
        </w:rPr>
        <w:t>_______</w:t>
      </w:r>
      <w:r>
        <w:rPr>
          <w:rFonts w:cs="Tahoma"/>
          <w:b/>
        </w:rPr>
        <w:t>__</w:t>
      </w:r>
      <w:r w:rsidRPr="00947206">
        <w:rPr>
          <w:rFonts w:cs="Tahoma"/>
          <w:b/>
        </w:rPr>
        <w:t xml:space="preserve">   The site is </w:t>
      </w:r>
      <w:r w:rsidRPr="00947206">
        <w:rPr>
          <w:rFonts w:cs="Tahoma"/>
          <w:b/>
          <w:u w:val="single"/>
        </w:rPr>
        <w:t>not</w:t>
      </w:r>
      <w:r w:rsidRPr="00947206">
        <w:rPr>
          <w:rFonts w:cs="Tahoma"/>
          <w:b/>
        </w:rPr>
        <w:t xml:space="preserve"> in a Coastal Barrier Island (documentation attached)</w:t>
      </w:r>
    </w:p>
    <w:p w:rsidR="001737B4" w:rsidRPr="00947206" w:rsidRDefault="001737B4" w:rsidP="001737B4">
      <w:pPr>
        <w:spacing w:after="0" w:line="240" w:lineRule="auto"/>
        <w:rPr>
          <w:rFonts w:cs="Tahoma"/>
          <w:b/>
        </w:rPr>
      </w:pPr>
      <w:r w:rsidRPr="00947206">
        <w:rPr>
          <w:rFonts w:cs="Tahoma"/>
          <w:b/>
        </w:rPr>
        <w:t xml:space="preserve">_________   The site is in a Coastal Barrier Island but the activity is not prohibited as indicated  </w:t>
      </w:r>
    </w:p>
    <w:p w:rsidR="001737B4" w:rsidRPr="00947206" w:rsidRDefault="001737B4" w:rsidP="001737B4">
      <w:pPr>
        <w:spacing w:after="0" w:line="240" w:lineRule="auto"/>
        <w:rPr>
          <w:rFonts w:cs="Tahoma"/>
        </w:rPr>
      </w:pPr>
      <w:r w:rsidRPr="00947206">
        <w:rPr>
          <w:rFonts w:cs="Tahoma"/>
          <w:b/>
        </w:rPr>
        <w:t xml:space="preserve">                       at: </w:t>
      </w:r>
      <w:hyperlink r:id="rId8" w:history="1">
        <w:r w:rsidRPr="00947206">
          <w:rPr>
            <w:rStyle w:val="Hyperlink"/>
            <w:rFonts w:cs="Tahoma"/>
          </w:rPr>
          <w:t>http://www.fws.gov/</w:t>
        </w:r>
      </w:hyperlink>
    </w:p>
    <w:p w:rsidR="001737B4" w:rsidRPr="00947206" w:rsidRDefault="001737B4" w:rsidP="001737B4">
      <w:pPr>
        <w:spacing w:after="0" w:line="240" w:lineRule="auto"/>
        <w:rPr>
          <w:rFonts w:cs="Tahoma"/>
        </w:rPr>
      </w:pPr>
      <w:r w:rsidRPr="00947206">
        <w:rPr>
          <w:rFonts w:cs="Tahoma"/>
        </w:rPr>
        <w:t>________</w:t>
      </w:r>
      <w:r>
        <w:rPr>
          <w:rFonts w:cs="Tahoma"/>
        </w:rPr>
        <w:t>_</w:t>
      </w:r>
      <w:r w:rsidRPr="00947206">
        <w:rPr>
          <w:rFonts w:cs="Tahoma"/>
        </w:rPr>
        <w:t xml:space="preserve">   </w:t>
      </w:r>
      <w:r w:rsidRPr="00947206">
        <w:rPr>
          <w:rFonts w:cs="Tahoma"/>
          <w:b/>
        </w:rPr>
        <w:t>The site is in a Coastal Barrier Island and the activity is prohibited as indicated at</w:t>
      </w:r>
      <w:r w:rsidRPr="00947206">
        <w:rPr>
          <w:rFonts w:cs="Tahoma"/>
        </w:rPr>
        <w:t xml:space="preserve">:  </w:t>
      </w:r>
    </w:p>
    <w:p w:rsidR="001737B4" w:rsidRPr="00947206" w:rsidRDefault="001737B4" w:rsidP="001737B4">
      <w:pPr>
        <w:spacing w:after="0" w:line="240" w:lineRule="auto"/>
        <w:rPr>
          <w:rFonts w:cs="Tahoma"/>
          <w:b/>
        </w:rPr>
      </w:pPr>
      <w:r w:rsidRPr="00947206">
        <w:rPr>
          <w:rFonts w:cs="Tahoma"/>
        </w:rPr>
        <w:t xml:space="preserve">                      </w:t>
      </w:r>
      <w:hyperlink r:id="rId9" w:history="1">
        <w:r w:rsidRPr="00947206">
          <w:rPr>
            <w:rStyle w:val="Hyperlink"/>
            <w:rFonts w:cs="Tahoma"/>
          </w:rPr>
          <w:t>http://www.fws.gov/</w:t>
        </w:r>
      </w:hyperlink>
      <w:r w:rsidRPr="00947206">
        <w:rPr>
          <w:rFonts w:cs="Tahoma"/>
        </w:rPr>
        <w:t xml:space="preserve">; </w:t>
      </w:r>
      <w:r w:rsidRPr="00947206">
        <w:rPr>
          <w:rFonts w:cs="Tahoma"/>
          <w:b/>
        </w:rPr>
        <w:t>the project must be rejected.</w:t>
      </w:r>
    </w:p>
    <w:p w:rsidR="001737B4" w:rsidRPr="001737B4" w:rsidRDefault="001737B4" w:rsidP="001737B4">
      <w:pPr>
        <w:spacing w:after="0" w:line="240" w:lineRule="auto"/>
        <w:rPr>
          <w:rFonts w:cs="Tahoma"/>
          <w:sz w:val="20"/>
          <w:szCs w:val="20"/>
        </w:rPr>
      </w:pPr>
      <w:r w:rsidRPr="001737B4">
        <w:rPr>
          <w:rFonts w:cs="Tahoma"/>
          <w:sz w:val="20"/>
          <w:szCs w:val="20"/>
        </w:rPr>
        <w:t>Pursuant to the Coastal Barrier Resources Act, as amended by the Coastal Barrier Improvement Act of 1990 (16 U.S.C. 3501), HUD assistance may not be used for most activities proposed in the Coastal Barrier Resources System.</w:t>
      </w:r>
    </w:p>
    <w:p w:rsidR="001737B4" w:rsidRDefault="001737B4" w:rsidP="001737B4">
      <w:pPr>
        <w:spacing w:after="0" w:line="240" w:lineRule="auto"/>
        <w:rPr>
          <w:rFonts w:ascii="Tahoma" w:hAnsi="Tahoma" w:cs="Tahoma"/>
        </w:rPr>
      </w:pPr>
    </w:p>
    <w:p w:rsidR="001737B4" w:rsidRPr="00947206" w:rsidRDefault="001737B4" w:rsidP="001737B4">
      <w:pPr>
        <w:spacing w:after="0" w:line="240" w:lineRule="auto"/>
        <w:rPr>
          <w:rFonts w:cs="Tahoma"/>
        </w:rPr>
      </w:pPr>
      <w:r w:rsidRPr="00181851">
        <w:rPr>
          <w:rFonts w:cs="Tahoma"/>
          <w:b/>
          <w:u w:val="single"/>
        </w:rPr>
        <w:t>Clear Zones</w:t>
      </w:r>
      <w:r w:rsidRPr="00947206">
        <w:rPr>
          <w:rFonts w:cs="Tahoma"/>
        </w:rPr>
        <w:t>:</w:t>
      </w:r>
    </w:p>
    <w:p w:rsidR="001737B4" w:rsidRPr="00947206" w:rsidRDefault="001737B4" w:rsidP="001737B4">
      <w:pPr>
        <w:spacing w:after="0" w:line="240" w:lineRule="auto"/>
        <w:rPr>
          <w:rFonts w:cs="Tahoma"/>
          <w:b/>
        </w:rPr>
      </w:pPr>
      <w:r w:rsidRPr="00947206">
        <w:rPr>
          <w:rFonts w:cs="Tahoma"/>
          <w:b/>
        </w:rPr>
        <w:t xml:space="preserve">_________   The site is </w:t>
      </w:r>
      <w:r w:rsidRPr="00947206">
        <w:rPr>
          <w:rFonts w:cs="Tahoma"/>
          <w:b/>
          <w:u w:val="single"/>
        </w:rPr>
        <w:t>not</w:t>
      </w:r>
      <w:r w:rsidRPr="00947206">
        <w:rPr>
          <w:rFonts w:cs="Tahoma"/>
          <w:b/>
        </w:rPr>
        <w:t xml:space="preserve"> in the Clear Zone (documentation attached)</w:t>
      </w:r>
    </w:p>
    <w:p w:rsidR="001737B4" w:rsidRPr="00947206" w:rsidRDefault="001737B4" w:rsidP="001737B4">
      <w:pPr>
        <w:spacing w:after="0" w:line="240" w:lineRule="auto"/>
        <w:rPr>
          <w:rFonts w:cs="Tahoma"/>
          <w:b/>
        </w:rPr>
      </w:pPr>
      <w:r w:rsidRPr="00947206">
        <w:rPr>
          <w:rFonts w:cs="Tahoma"/>
          <w:b/>
        </w:rPr>
        <w:t>_________   The site is in the Clear Zone (signed acknowledgement attached)</w:t>
      </w:r>
    </w:p>
    <w:p w:rsidR="001737B4" w:rsidRDefault="001737B4" w:rsidP="001737B4">
      <w:pPr>
        <w:spacing w:after="0" w:line="240" w:lineRule="auto"/>
        <w:rPr>
          <w:rFonts w:cs="Tahoma"/>
          <w:sz w:val="20"/>
          <w:szCs w:val="20"/>
        </w:rPr>
      </w:pPr>
      <w:r w:rsidRPr="001737B4">
        <w:rPr>
          <w:rFonts w:cs="Tahoma"/>
          <w:sz w:val="20"/>
          <w:szCs w:val="20"/>
        </w:rPr>
        <w:t>In all cases involving HUD assistance, subsidy, or insurance for the sale of an existing property in a Runway Clear Zone or Clear Zone, as defined in 24 CFR Part 51, the responsible entity shall advise that the property is in a runway clear zone or clear zone, what the implications of such a location are, and that there is a possibility that the property may, at a later date be acquired by the airport operator.  The buyer must sign a statement acknowledging receipt of this information.</w:t>
      </w:r>
    </w:p>
    <w:p w:rsidR="00181851" w:rsidRDefault="00181851" w:rsidP="001737B4">
      <w:pPr>
        <w:spacing w:after="0" w:line="240" w:lineRule="auto"/>
        <w:rPr>
          <w:rFonts w:cs="Tahoma"/>
          <w:sz w:val="20"/>
          <w:szCs w:val="20"/>
        </w:rPr>
      </w:pPr>
    </w:p>
    <w:p w:rsidR="00181851" w:rsidRDefault="00181851" w:rsidP="001737B4">
      <w:pPr>
        <w:spacing w:after="0" w:line="240" w:lineRule="auto"/>
        <w:rPr>
          <w:rFonts w:cs="Tahoma"/>
          <w:sz w:val="20"/>
          <w:szCs w:val="20"/>
        </w:rPr>
      </w:pPr>
    </w:p>
    <w:p w:rsidR="00181851" w:rsidRPr="00246CDD" w:rsidRDefault="00181851" w:rsidP="00181851">
      <w:pPr>
        <w:spacing w:after="0" w:line="240" w:lineRule="auto"/>
        <w:jc w:val="center"/>
        <w:rPr>
          <w:rFonts w:cs="Tahoma"/>
          <w:b/>
          <w:sz w:val="24"/>
          <w:szCs w:val="24"/>
        </w:rPr>
      </w:pPr>
      <w:r w:rsidRPr="00246CDD">
        <w:rPr>
          <w:rFonts w:cs="Tahoma"/>
          <w:b/>
          <w:sz w:val="24"/>
          <w:szCs w:val="24"/>
        </w:rPr>
        <w:t>CERTIFICATION OF CATEGORICAL EXCLUSION</w:t>
      </w:r>
    </w:p>
    <w:p w:rsidR="00181851" w:rsidRPr="00246CDD" w:rsidRDefault="00181851" w:rsidP="00181851">
      <w:pPr>
        <w:spacing w:after="0" w:line="240" w:lineRule="auto"/>
        <w:jc w:val="center"/>
        <w:rPr>
          <w:rFonts w:cs="Tahoma"/>
          <w:sz w:val="24"/>
          <w:szCs w:val="24"/>
        </w:rPr>
      </w:pPr>
      <w:r w:rsidRPr="00246CDD">
        <w:rPr>
          <w:rFonts w:cs="Tahoma"/>
          <w:b/>
          <w:sz w:val="24"/>
          <w:szCs w:val="24"/>
        </w:rPr>
        <w:t>(Subject to 58.5) Per 24 CFR 58.35 (a)</w:t>
      </w:r>
    </w:p>
    <w:p w:rsidR="00181851" w:rsidRDefault="00181851" w:rsidP="00181851">
      <w:pPr>
        <w:spacing w:after="0" w:line="240" w:lineRule="auto"/>
        <w:rPr>
          <w:rFonts w:ascii="Tahoma" w:hAnsi="Tahoma" w:cs="Tahoma"/>
        </w:rPr>
      </w:pPr>
    </w:p>
    <w:p w:rsidR="00181851" w:rsidRPr="00181851" w:rsidRDefault="00246CDD" w:rsidP="00181851">
      <w:pPr>
        <w:spacing w:after="0" w:line="240" w:lineRule="auto"/>
        <w:rPr>
          <w:rFonts w:cs="Tahoma"/>
        </w:rPr>
      </w:pPr>
      <w:r>
        <w:rPr>
          <w:rFonts w:cs="Tahoma"/>
        </w:rPr>
        <w:t>Contract</w:t>
      </w:r>
      <w:r w:rsidR="00181851" w:rsidRPr="00181851">
        <w:rPr>
          <w:rFonts w:cs="Tahoma"/>
        </w:rPr>
        <w:t xml:space="preserve"> Number:  ____________________________</w:t>
      </w:r>
      <w:r>
        <w:rPr>
          <w:rFonts w:cs="Tahoma"/>
        </w:rPr>
        <w:t>___</w:t>
      </w:r>
      <w:r w:rsidR="00181851" w:rsidRPr="00181851">
        <w:rPr>
          <w:rFonts w:cs="Tahoma"/>
        </w:rPr>
        <w:t>_</w:t>
      </w:r>
    </w:p>
    <w:p w:rsidR="00181851" w:rsidRPr="00181851" w:rsidRDefault="00181851" w:rsidP="00181851">
      <w:pPr>
        <w:spacing w:after="0" w:line="240" w:lineRule="auto"/>
        <w:rPr>
          <w:rFonts w:cs="Tahoma"/>
        </w:rPr>
      </w:pPr>
    </w:p>
    <w:p w:rsidR="00181851" w:rsidRPr="00181851" w:rsidRDefault="00181851" w:rsidP="00181851">
      <w:pPr>
        <w:spacing w:after="0" w:line="240" w:lineRule="auto"/>
        <w:rPr>
          <w:rFonts w:cs="Tahoma"/>
        </w:rPr>
      </w:pPr>
      <w:r w:rsidRPr="00181851">
        <w:rPr>
          <w:rFonts w:cs="Tahoma"/>
        </w:rPr>
        <w:t>I hereby certify that the following activities comprising the ________________________</w:t>
      </w:r>
      <w:r w:rsidR="000B201C">
        <w:rPr>
          <w:rFonts w:cs="Tahoma"/>
        </w:rPr>
        <w:t>_____</w:t>
      </w:r>
      <w:r w:rsidRPr="00181851">
        <w:rPr>
          <w:rFonts w:cs="Tahoma"/>
        </w:rPr>
        <w:t xml:space="preserve">_____ </w:t>
      </w:r>
      <w:r w:rsidR="000B201C">
        <w:rPr>
          <w:rFonts w:cs="Tahoma"/>
        </w:rPr>
        <w:t>project</w:t>
      </w:r>
      <w:r w:rsidRPr="00181851">
        <w:rPr>
          <w:rFonts w:cs="Tahoma"/>
        </w:rPr>
        <w:t xml:space="preserve"> have been reviewed and determined </w:t>
      </w:r>
      <w:r w:rsidR="00246CDD">
        <w:rPr>
          <w:rFonts w:cs="Tahoma"/>
        </w:rPr>
        <w:t xml:space="preserve">to be </w:t>
      </w:r>
      <w:r w:rsidRPr="00181851">
        <w:rPr>
          <w:rFonts w:cs="Tahoma"/>
        </w:rPr>
        <w:t>Categorical Excluded Activity per 24 CFR 58.35(a) as follows:</w:t>
      </w:r>
    </w:p>
    <w:p w:rsidR="00181851" w:rsidRPr="00181851" w:rsidRDefault="00181851" w:rsidP="00181851">
      <w:pPr>
        <w:spacing w:after="0" w:line="240" w:lineRule="auto"/>
        <w:rPr>
          <w:rFonts w:cs="Tahoma"/>
        </w:rPr>
      </w:pPr>
    </w:p>
    <w:p w:rsidR="007D4941" w:rsidRDefault="00181851" w:rsidP="00181851">
      <w:pPr>
        <w:spacing w:after="0" w:line="240" w:lineRule="auto"/>
        <w:rPr>
          <w:rFonts w:cs="Tahoma"/>
        </w:rPr>
      </w:pPr>
      <w:r w:rsidRPr="00181851">
        <w:rPr>
          <w:rFonts w:cs="Tahoma"/>
        </w:rPr>
        <w:t xml:space="preserve">___ (1) Acquisition, repair, improvement, reconstruction, or rehabilitation of public facilities and </w:t>
      </w:r>
    </w:p>
    <w:p w:rsidR="007D4941" w:rsidRDefault="007D4941" w:rsidP="00181851">
      <w:pPr>
        <w:spacing w:after="0" w:line="240" w:lineRule="auto"/>
        <w:rPr>
          <w:rFonts w:cs="Tahoma"/>
        </w:rPr>
      </w:pPr>
      <w:r>
        <w:rPr>
          <w:rFonts w:cs="Tahoma"/>
        </w:rPr>
        <w:tab/>
        <w:t>i</w:t>
      </w:r>
      <w:r w:rsidR="00181851" w:rsidRPr="00181851">
        <w:rPr>
          <w:rFonts w:cs="Tahoma"/>
        </w:rPr>
        <w:t xml:space="preserve">mprovements (other than buildings) when the facilities and improvements are in place and will be </w:t>
      </w:r>
    </w:p>
    <w:p w:rsidR="007D4941" w:rsidRDefault="007D4941" w:rsidP="00181851">
      <w:pPr>
        <w:spacing w:after="0" w:line="240" w:lineRule="auto"/>
        <w:rPr>
          <w:rFonts w:cs="Tahoma"/>
        </w:rPr>
      </w:pPr>
      <w:r>
        <w:rPr>
          <w:rFonts w:cs="Tahoma"/>
        </w:rPr>
        <w:tab/>
      </w:r>
      <w:r w:rsidR="00181851" w:rsidRPr="00181851">
        <w:rPr>
          <w:rFonts w:cs="Tahoma"/>
        </w:rPr>
        <w:t xml:space="preserve">retained in the same use without change in size or capacity of more than 20% (e.g. replacement of </w:t>
      </w:r>
    </w:p>
    <w:p w:rsidR="00181851" w:rsidRPr="00181851" w:rsidRDefault="007D4941" w:rsidP="00181851">
      <w:pPr>
        <w:spacing w:after="0" w:line="240" w:lineRule="auto"/>
        <w:rPr>
          <w:rFonts w:cs="Tahoma"/>
        </w:rPr>
      </w:pPr>
      <w:r>
        <w:rPr>
          <w:rFonts w:cs="Tahoma"/>
        </w:rPr>
        <w:tab/>
      </w:r>
      <w:r w:rsidR="00181851" w:rsidRPr="00181851">
        <w:rPr>
          <w:rFonts w:cs="Tahoma"/>
        </w:rPr>
        <w:t xml:space="preserve">water or sewer lines, reconstruction of curb and sidewalks, repaving of streets). </w:t>
      </w:r>
    </w:p>
    <w:p w:rsidR="00181851" w:rsidRPr="00181851" w:rsidRDefault="00181851" w:rsidP="00181851">
      <w:pPr>
        <w:spacing w:after="0" w:line="240" w:lineRule="auto"/>
        <w:rPr>
          <w:rFonts w:cs="Tahoma"/>
        </w:rPr>
      </w:pPr>
    </w:p>
    <w:p w:rsidR="007D4941" w:rsidRDefault="00181851" w:rsidP="00181851">
      <w:pPr>
        <w:spacing w:after="0" w:line="240" w:lineRule="auto"/>
        <w:rPr>
          <w:rFonts w:cs="Tahoma"/>
        </w:rPr>
      </w:pPr>
      <w:r w:rsidRPr="00181851">
        <w:rPr>
          <w:rFonts w:cs="Tahoma"/>
        </w:rPr>
        <w:t xml:space="preserve">___ (2) Special projects directed to the removal of material and architectural barriers that restrict the mobility </w:t>
      </w:r>
    </w:p>
    <w:p w:rsidR="00181851" w:rsidRPr="00181851" w:rsidRDefault="007D4941" w:rsidP="00181851">
      <w:pPr>
        <w:spacing w:after="0" w:line="240" w:lineRule="auto"/>
        <w:rPr>
          <w:rFonts w:cs="Tahoma"/>
        </w:rPr>
      </w:pPr>
      <w:r>
        <w:rPr>
          <w:rFonts w:cs="Tahoma"/>
        </w:rPr>
        <w:tab/>
      </w:r>
      <w:r w:rsidR="00246CDD">
        <w:rPr>
          <w:rFonts w:cs="Tahoma"/>
        </w:rPr>
        <w:t>o</w:t>
      </w:r>
      <w:r w:rsidR="00181851" w:rsidRPr="00181851">
        <w:rPr>
          <w:rFonts w:cs="Tahoma"/>
        </w:rPr>
        <w:t>f</w:t>
      </w:r>
      <w:r>
        <w:rPr>
          <w:rFonts w:cs="Tahoma"/>
        </w:rPr>
        <w:t xml:space="preserve"> an</w:t>
      </w:r>
      <w:r w:rsidR="00181851" w:rsidRPr="00181851">
        <w:rPr>
          <w:rFonts w:cs="Tahoma"/>
        </w:rPr>
        <w:t>d accessibility to elderly and handicapped persons.</w:t>
      </w:r>
    </w:p>
    <w:p w:rsidR="00181851" w:rsidRPr="00181851" w:rsidRDefault="00181851" w:rsidP="00181851">
      <w:pPr>
        <w:spacing w:after="0" w:line="240" w:lineRule="auto"/>
        <w:rPr>
          <w:rFonts w:cs="Tahoma"/>
        </w:rPr>
      </w:pPr>
    </w:p>
    <w:p w:rsidR="00181851" w:rsidRPr="00181851" w:rsidRDefault="00181851" w:rsidP="00181851">
      <w:pPr>
        <w:spacing w:after="0" w:line="240" w:lineRule="auto"/>
        <w:rPr>
          <w:rFonts w:cs="Tahoma"/>
        </w:rPr>
      </w:pPr>
      <w:r w:rsidRPr="00181851">
        <w:rPr>
          <w:rFonts w:cs="Tahoma"/>
        </w:rPr>
        <w:t>___ (3) Rehabilitation of buildings and improvements when the following conditions are met:</w:t>
      </w:r>
      <w:r w:rsidRPr="00181851">
        <w:rPr>
          <w:rFonts w:cs="Tahoma"/>
        </w:rPr>
        <w:tab/>
      </w:r>
    </w:p>
    <w:p w:rsidR="00181851" w:rsidRPr="00181851" w:rsidRDefault="00181851" w:rsidP="00181851">
      <w:pPr>
        <w:pStyle w:val="ListParagraph"/>
        <w:numPr>
          <w:ilvl w:val="0"/>
          <w:numId w:val="6"/>
        </w:numPr>
        <w:spacing w:after="0" w:line="240" w:lineRule="auto"/>
        <w:ind w:left="1152" w:hanging="432"/>
        <w:rPr>
          <w:rFonts w:cs="Tahoma"/>
        </w:rPr>
      </w:pPr>
      <w:r w:rsidRPr="00181851">
        <w:rPr>
          <w:rFonts w:cs="Tahoma"/>
        </w:rPr>
        <w:t>In the case of a building for residential use (with one to four units) the density is not increased   beyond four units, the land use is not changed, and the footprint of the building is not increased in a floodplain or in a wetland;</w:t>
      </w:r>
    </w:p>
    <w:p w:rsidR="00181851" w:rsidRPr="00181851" w:rsidRDefault="00181851" w:rsidP="00181851">
      <w:pPr>
        <w:pStyle w:val="ListParagraph"/>
        <w:numPr>
          <w:ilvl w:val="0"/>
          <w:numId w:val="6"/>
        </w:numPr>
        <w:spacing w:after="0" w:line="240" w:lineRule="auto"/>
        <w:ind w:left="1152" w:hanging="432"/>
        <w:rPr>
          <w:rFonts w:cs="Tahoma"/>
        </w:rPr>
      </w:pPr>
      <w:r w:rsidRPr="00181851">
        <w:rPr>
          <w:rFonts w:cs="Tahoma"/>
        </w:rPr>
        <w:t>In the case of multifamily residential buildings:</w:t>
      </w:r>
    </w:p>
    <w:p w:rsidR="00181851" w:rsidRPr="00181851" w:rsidRDefault="00181851" w:rsidP="00181851">
      <w:pPr>
        <w:pStyle w:val="ListParagraph"/>
        <w:numPr>
          <w:ilvl w:val="0"/>
          <w:numId w:val="7"/>
        </w:numPr>
        <w:spacing w:after="0" w:line="240" w:lineRule="auto"/>
        <w:ind w:left="1440" w:hanging="432"/>
        <w:rPr>
          <w:rFonts w:cs="Tahoma"/>
        </w:rPr>
      </w:pPr>
      <w:r w:rsidRPr="00181851">
        <w:rPr>
          <w:rFonts w:cs="Tahoma"/>
        </w:rPr>
        <w:t>Unit density is not changed more than 20%;</w:t>
      </w:r>
    </w:p>
    <w:p w:rsidR="00181851" w:rsidRPr="00181851" w:rsidRDefault="00181851" w:rsidP="00181851">
      <w:pPr>
        <w:pStyle w:val="ListParagraph"/>
        <w:numPr>
          <w:ilvl w:val="0"/>
          <w:numId w:val="7"/>
        </w:numPr>
        <w:spacing w:after="0" w:line="240" w:lineRule="auto"/>
        <w:ind w:left="1440" w:hanging="432"/>
        <w:rPr>
          <w:rFonts w:cs="Tahoma"/>
        </w:rPr>
      </w:pPr>
      <w:r w:rsidRPr="00181851">
        <w:rPr>
          <w:rFonts w:cs="Tahoma"/>
        </w:rPr>
        <w:t>The project does not involve changes in land use from residential to non-residential</w:t>
      </w:r>
      <w:r w:rsidR="000B201C">
        <w:rPr>
          <w:rFonts w:cs="Tahoma"/>
        </w:rPr>
        <w:t>;</w:t>
      </w:r>
      <w:r w:rsidRPr="00181851">
        <w:rPr>
          <w:rFonts w:cs="Tahoma"/>
        </w:rPr>
        <w:t xml:space="preserve"> and</w:t>
      </w:r>
    </w:p>
    <w:p w:rsidR="00181851" w:rsidRPr="00181851" w:rsidRDefault="00181851" w:rsidP="00181851">
      <w:pPr>
        <w:pStyle w:val="ListParagraph"/>
        <w:numPr>
          <w:ilvl w:val="0"/>
          <w:numId w:val="7"/>
        </w:numPr>
        <w:spacing w:after="0" w:line="240" w:lineRule="auto"/>
        <w:ind w:left="1440" w:hanging="432"/>
        <w:rPr>
          <w:rFonts w:cs="Tahoma"/>
        </w:rPr>
      </w:pPr>
      <w:r w:rsidRPr="00181851">
        <w:rPr>
          <w:rFonts w:cs="Tahoma"/>
        </w:rPr>
        <w:t>The estimated cost of rehabilitation is less than 75% of the estimated cost of replacement after rehabilitation</w:t>
      </w:r>
    </w:p>
    <w:p w:rsidR="00181851" w:rsidRPr="00181851" w:rsidRDefault="00181851" w:rsidP="00181851">
      <w:pPr>
        <w:pStyle w:val="ListParagraph"/>
        <w:numPr>
          <w:ilvl w:val="0"/>
          <w:numId w:val="6"/>
        </w:numPr>
        <w:spacing w:after="0" w:line="240" w:lineRule="auto"/>
        <w:ind w:left="1152" w:hanging="432"/>
        <w:rPr>
          <w:rFonts w:cs="Tahoma"/>
        </w:rPr>
      </w:pPr>
      <w:r w:rsidRPr="00181851">
        <w:rPr>
          <w:rFonts w:cs="Tahoma"/>
        </w:rPr>
        <w:t>In the case of non-residential structures, including commercial, industrial, and public buildings:</w:t>
      </w:r>
    </w:p>
    <w:p w:rsidR="00181851" w:rsidRPr="00181851" w:rsidRDefault="00181851" w:rsidP="00181851">
      <w:pPr>
        <w:pStyle w:val="ListParagraph"/>
        <w:numPr>
          <w:ilvl w:val="0"/>
          <w:numId w:val="8"/>
        </w:numPr>
        <w:spacing w:after="0" w:line="240" w:lineRule="auto"/>
        <w:ind w:left="1368"/>
        <w:rPr>
          <w:rFonts w:cs="Tahoma"/>
        </w:rPr>
      </w:pPr>
      <w:r w:rsidRPr="00181851">
        <w:rPr>
          <w:rFonts w:cs="Tahoma"/>
        </w:rPr>
        <w:t xml:space="preserve"> The facilities and improvements are in place and will not be changed in size or capacity by more than 20%; and</w:t>
      </w:r>
    </w:p>
    <w:p w:rsidR="00181851" w:rsidRPr="00181851" w:rsidRDefault="00181851" w:rsidP="00181851">
      <w:pPr>
        <w:pStyle w:val="ListParagraph"/>
        <w:numPr>
          <w:ilvl w:val="0"/>
          <w:numId w:val="8"/>
        </w:numPr>
        <w:spacing w:after="0" w:line="240" w:lineRule="auto"/>
        <w:ind w:left="1368"/>
        <w:rPr>
          <w:rFonts w:cs="Tahoma"/>
        </w:rPr>
      </w:pPr>
      <w:r w:rsidRPr="00181851">
        <w:rPr>
          <w:rFonts w:cs="Tahoma"/>
        </w:rPr>
        <w:t>The activity does not involve a change in land use, such as from non-residential to residential, commercial to industrial, or from one industrial use to another.</w:t>
      </w:r>
    </w:p>
    <w:p w:rsidR="00181851" w:rsidRPr="00181851" w:rsidRDefault="00181851" w:rsidP="00181851">
      <w:pPr>
        <w:spacing w:after="0" w:line="240" w:lineRule="auto"/>
        <w:rPr>
          <w:rFonts w:cs="Tahoma"/>
        </w:rPr>
      </w:pPr>
    </w:p>
    <w:p w:rsidR="00046F71" w:rsidRDefault="00181851" w:rsidP="00181851">
      <w:pPr>
        <w:spacing w:after="0" w:line="240" w:lineRule="auto"/>
        <w:rPr>
          <w:rFonts w:cs="Tahoma"/>
        </w:rPr>
      </w:pPr>
      <w:r w:rsidRPr="00181851">
        <w:rPr>
          <w:rFonts w:cs="Tahoma"/>
        </w:rPr>
        <w:t>___ (4)</w:t>
      </w:r>
      <w:r w:rsidR="005A6D83">
        <w:rPr>
          <w:rFonts w:cs="Tahoma"/>
        </w:rPr>
        <w:t xml:space="preserve"> </w:t>
      </w:r>
      <w:r w:rsidRPr="00181851">
        <w:rPr>
          <w:rFonts w:cs="Tahoma"/>
        </w:rPr>
        <w:t xml:space="preserve">An individual action on </w:t>
      </w:r>
      <w:r w:rsidR="005A6D83">
        <w:rPr>
          <w:rFonts w:cs="Tahoma"/>
        </w:rPr>
        <w:t xml:space="preserve">up to </w:t>
      </w:r>
      <w:r w:rsidRPr="00181851">
        <w:rPr>
          <w:rFonts w:cs="Tahoma"/>
        </w:rPr>
        <w:t>four dwelling</w:t>
      </w:r>
      <w:r w:rsidR="005A6D83">
        <w:rPr>
          <w:rFonts w:cs="Tahoma"/>
        </w:rPr>
        <w:t xml:space="preserve"> units</w:t>
      </w:r>
      <w:r w:rsidRPr="00181851">
        <w:rPr>
          <w:rFonts w:cs="Tahoma"/>
        </w:rPr>
        <w:t xml:space="preserve"> </w:t>
      </w:r>
      <w:r w:rsidR="00046F71">
        <w:rPr>
          <w:rFonts w:cs="Tahoma"/>
        </w:rPr>
        <w:t>where there is a maximum of four units on any one</w:t>
      </w:r>
    </w:p>
    <w:p w:rsidR="00046F71" w:rsidRDefault="00046F71" w:rsidP="00046F71">
      <w:pPr>
        <w:spacing w:after="0" w:line="240" w:lineRule="auto"/>
        <w:ind w:firstLine="720"/>
        <w:rPr>
          <w:rFonts w:cs="Tahoma"/>
        </w:rPr>
      </w:pPr>
      <w:r>
        <w:rPr>
          <w:rFonts w:cs="Tahoma"/>
        </w:rPr>
        <w:t xml:space="preserve">site </w:t>
      </w:r>
      <w:r w:rsidR="00181851" w:rsidRPr="00181851">
        <w:rPr>
          <w:rFonts w:cs="Tahoma"/>
        </w:rPr>
        <w:t xml:space="preserve">or an individual action on a project of five or </w:t>
      </w:r>
      <w:r w:rsidR="005A6D83">
        <w:rPr>
          <w:rFonts w:cs="Tahoma"/>
        </w:rPr>
        <w:t>m</w:t>
      </w:r>
      <w:r w:rsidR="00181851" w:rsidRPr="00181851">
        <w:rPr>
          <w:rFonts w:cs="Tahoma"/>
        </w:rPr>
        <w:t>ore</w:t>
      </w:r>
      <w:r>
        <w:rPr>
          <w:rFonts w:cs="Tahoma"/>
        </w:rPr>
        <w:t xml:space="preserve"> </w:t>
      </w:r>
      <w:r w:rsidR="005A6D83">
        <w:rPr>
          <w:rFonts w:cs="Tahoma"/>
        </w:rPr>
        <w:t xml:space="preserve">housing </w:t>
      </w:r>
      <w:r w:rsidR="00181851" w:rsidRPr="00181851">
        <w:rPr>
          <w:rFonts w:cs="Tahoma"/>
        </w:rPr>
        <w:t xml:space="preserve">units developed on scattered sites </w:t>
      </w:r>
    </w:p>
    <w:p w:rsidR="00181851" w:rsidRPr="00181851" w:rsidRDefault="00181851" w:rsidP="00046F71">
      <w:pPr>
        <w:spacing w:after="0" w:line="240" w:lineRule="auto"/>
        <w:ind w:firstLine="720"/>
        <w:rPr>
          <w:rFonts w:cs="Tahoma"/>
        </w:rPr>
      </w:pPr>
      <w:r w:rsidRPr="00181851">
        <w:rPr>
          <w:rFonts w:cs="Tahoma"/>
        </w:rPr>
        <w:t>when the sites are more than 2,000 feet apart and</w:t>
      </w:r>
      <w:r w:rsidR="005A6D83">
        <w:rPr>
          <w:rFonts w:cs="Tahoma"/>
        </w:rPr>
        <w:t xml:space="preserve"> </w:t>
      </w:r>
      <w:r w:rsidRPr="00181851">
        <w:rPr>
          <w:rFonts w:cs="Tahoma"/>
        </w:rPr>
        <w:t xml:space="preserve">there </w:t>
      </w:r>
      <w:r w:rsidR="00046F71">
        <w:rPr>
          <w:rFonts w:cs="Tahoma"/>
        </w:rPr>
        <w:t>a</w:t>
      </w:r>
      <w:r w:rsidRPr="00181851">
        <w:rPr>
          <w:rFonts w:cs="Tahoma"/>
        </w:rPr>
        <w:t>re not more than four units on any one site.</w:t>
      </w:r>
    </w:p>
    <w:p w:rsidR="00181851" w:rsidRPr="00181851" w:rsidRDefault="00181851" w:rsidP="00181851">
      <w:pPr>
        <w:spacing w:after="0" w:line="240" w:lineRule="auto"/>
        <w:rPr>
          <w:rFonts w:cs="Tahoma"/>
        </w:rPr>
      </w:pPr>
    </w:p>
    <w:p w:rsidR="00181851" w:rsidRPr="00181851" w:rsidRDefault="00181851" w:rsidP="00181851">
      <w:pPr>
        <w:spacing w:after="0" w:line="240" w:lineRule="auto"/>
        <w:rPr>
          <w:rFonts w:cs="Tahoma"/>
        </w:rPr>
      </w:pPr>
      <w:r w:rsidRPr="00181851">
        <w:rPr>
          <w:rFonts w:cs="Tahoma"/>
        </w:rPr>
        <w:t>___ (5) Acquisition or disposition of</w:t>
      </w:r>
      <w:r w:rsidR="0052770D">
        <w:rPr>
          <w:rFonts w:cs="Tahoma"/>
        </w:rPr>
        <w:t>, or equity loans on</w:t>
      </w:r>
      <w:r w:rsidRPr="00181851">
        <w:rPr>
          <w:rFonts w:cs="Tahoma"/>
        </w:rPr>
        <w:t xml:space="preserve"> an existing structure</w:t>
      </w:r>
      <w:r w:rsidR="0052770D">
        <w:rPr>
          <w:rFonts w:cs="Tahoma"/>
        </w:rPr>
        <w:t xml:space="preserve">, </w:t>
      </w:r>
      <w:r w:rsidRPr="00181851">
        <w:rPr>
          <w:rFonts w:cs="Tahoma"/>
        </w:rPr>
        <w:t>or acquisition of vacant land provided that the structure or land acquired</w:t>
      </w:r>
      <w:r w:rsidR="0052770D">
        <w:rPr>
          <w:rFonts w:cs="Tahoma"/>
        </w:rPr>
        <w:t>, financed,</w:t>
      </w:r>
      <w:r w:rsidRPr="00181851">
        <w:rPr>
          <w:rFonts w:cs="Tahoma"/>
        </w:rPr>
        <w:t xml:space="preserve"> or disposed of will be retained </w:t>
      </w:r>
      <w:r w:rsidR="0052770D">
        <w:rPr>
          <w:rFonts w:cs="Tahoma"/>
        </w:rPr>
        <w:t>for the same use</w:t>
      </w:r>
      <w:r w:rsidRPr="00181851">
        <w:rPr>
          <w:rFonts w:cs="Tahoma"/>
        </w:rPr>
        <w:t>.</w:t>
      </w:r>
    </w:p>
    <w:p w:rsidR="00181851" w:rsidRPr="00181851" w:rsidRDefault="00181851" w:rsidP="00181851">
      <w:pPr>
        <w:spacing w:after="0" w:line="240" w:lineRule="auto"/>
        <w:rPr>
          <w:rFonts w:cs="Tahoma"/>
        </w:rPr>
      </w:pPr>
    </w:p>
    <w:p w:rsidR="00181851" w:rsidRPr="00181851" w:rsidRDefault="00181851" w:rsidP="00181851">
      <w:pPr>
        <w:spacing w:after="0" w:line="240" w:lineRule="auto"/>
        <w:rPr>
          <w:rFonts w:cs="Tahoma"/>
        </w:rPr>
      </w:pPr>
      <w:r w:rsidRPr="00181851">
        <w:rPr>
          <w:rFonts w:cs="Tahoma"/>
        </w:rPr>
        <w:t>___ (6) Combination of the above activities.</w:t>
      </w:r>
    </w:p>
    <w:p w:rsidR="00181851" w:rsidRPr="00181851" w:rsidRDefault="00181851" w:rsidP="00181851">
      <w:pPr>
        <w:spacing w:after="0" w:line="240" w:lineRule="auto"/>
        <w:rPr>
          <w:rFonts w:cs="Tahoma"/>
        </w:rPr>
      </w:pPr>
    </w:p>
    <w:p w:rsidR="00181851" w:rsidRPr="00181851" w:rsidRDefault="00181851" w:rsidP="00181851">
      <w:pPr>
        <w:spacing w:after="0" w:line="240" w:lineRule="auto"/>
        <w:rPr>
          <w:rFonts w:cs="Tahoma"/>
        </w:rPr>
      </w:pPr>
    </w:p>
    <w:p w:rsidR="00181851" w:rsidRPr="00181851" w:rsidRDefault="00181851" w:rsidP="00181851">
      <w:pPr>
        <w:spacing w:after="0" w:line="240" w:lineRule="auto"/>
        <w:rPr>
          <w:rFonts w:cs="Tahoma"/>
        </w:rPr>
      </w:pPr>
      <w:r w:rsidRPr="00181851">
        <w:rPr>
          <w:rFonts w:cs="Tahoma"/>
          <w:b/>
        </w:rPr>
        <w:t>Responsible Entity/Certifying Official Signature</w:t>
      </w:r>
      <w:r w:rsidRPr="00181851">
        <w:rPr>
          <w:rFonts w:cs="Tahoma"/>
        </w:rPr>
        <w:t>:</w:t>
      </w:r>
    </w:p>
    <w:p w:rsidR="00181851" w:rsidRPr="00181851" w:rsidRDefault="00181851" w:rsidP="00181851">
      <w:pPr>
        <w:spacing w:after="0" w:line="240" w:lineRule="auto"/>
        <w:rPr>
          <w:rFonts w:cs="Tahoma"/>
        </w:rPr>
      </w:pPr>
    </w:p>
    <w:p w:rsidR="00181851" w:rsidRPr="00181851" w:rsidRDefault="00181851" w:rsidP="00181851">
      <w:pPr>
        <w:spacing w:after="0" w:line="240" w:lineRule="auto"/>
        <w:rPr>
          <w:rFonts w:cs="Tahoma"/>
        </w:rPr>
      </w:pPr>
      <w:r w:rsidRPr="00181851">
        <w:rPr>
          <w:rFonts w:cs="Tahoma"/>
        </w:rPr>
        <w:tab/>
        <w:t>Signature: ___________________________________________   Date: ______________________</w:t>
      </w:r>
    </w:p>
    <w:p w:rsidR="00181851" w:rsidRPr="00181851" w:rsidRDefault="00181851" w:rsidP="00181851">
      <w:pPr>
        <w:spacing w:after="0" w:line="240" w:lineRule="auto"/>
        <w:rPr>
          <w:rFonts w:cs="Tahoma"/>
        </w:rPr>
      </w:pPr>
    </w:p>
    <w:p w:rsidR="00181851" w:rsidRPr="00181851" w:rsidRDefault="00181851" w:rsidP="00181851">
      <w:pPr>
        <w:spacing w:after="0" w:line="240" w:lineRule="auto"/>
        <w:rPr>
          <w:rFonts w:cs="Tahoma"/>
        </w:rPr>
      </w:pPr>
      <w:r w:rsidRPr="00181851">
        <w:rPr>
          <w:rFonts w:cs="Tahoma"/>
        </w:rPr>
        <w:tab/>
        <w:t>Printed Name: ________________________________________  Title:  ______________________</w:t>
      </w:r>
    </w:p>
    <w:p w:rsidR="00181851" w:rsidRPr="00181851" w:rsidRDefault="00181851" w:rsidP="001737B4">
      <w:pPr>
        <w:spacing w:after="0" w:line="240" w:lineRule="auto"/>
        <w:rPr>
          <w:rFonts w:cs="Tahoma"/>
        </w:rPr>
      </w:pPr>
    </w:p>
    <w:p w:rsidR="001737B4" w:rsidRPr="002E6EE4" w:rsidRDefault="001737B4" w:rsidP="00CA51DA">
      <w:pPr>
        <w:tabs>
          <w:tab w:val="left" w:pos="1050"/>
        </w:tabs>
        <w:spacing w:after="0" w:line="240" w:lineRule="auto"/>
        <w:rPr>
          <w:rFonts w:cs="Tahoma"/>
          <w:sz w:val="24"/>
          <w:szCs w:val="24"/>
        </w:rPr>
      </w:pPr>
    </w:p>
    <w:sectPr w:rsidR="001737B4" w:rsidRPr="002E6EE4" w:rsidSect="00A64DD3">
      <w:headerReference w:type="default" r:id="rId10"/>
      <w:footerReference w:type="default" r:id="rId11"/>
      <w:pgSz w:w="12240" w:h="15840"/>
      <w:pgMar w:top="144" w:right="1152" w:bottom="0" w:left="115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02A" w:rsidRDefault="0032502A" w:rsidP="00681463">
      <w:pPr>
        <w:spacing w:after="0" w:line="240" w:lineRule="auto"/>
      </w:pPr>
      <w:r>
        <w:separator/>
      </w:r>
    </w:p>
  </w:endnote>
  <w:endnote w:type="continuationSeparator" w:id="0">
    <w:p w:rsidR="0032502A" w:rsidRDefault="0032502A" w:rsidP="0068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69" w:rsidRPr="00780297" w:rsidRDefault="00753D69">
    <w:pPr>
      <w:pStyle w:val="Footer"/>
      <w:jc w:val="center"/>
    </w:pPr>
    <w:r w:rsidRPr="00780297">
      <w:t xml:space="preserve">Page </w:t>
    </w:r>
    <w:r w:rsidRPr="00780297">
      <w:fldChar w:fldCharType="begin"/>
    </w:r>
    <w:r w:rsidRPr="00780297">
      <w:instrText xml:space="preserve"> PAGE  \* Arabic  \* MERGEFORMAT </w:instrText>
    </w:r>
    <w:r w:rsidRPr="00780297">
      <w:fldChar w:fldCharType="separate"/>
    </w:r>
    <w:r w:rsidR="00FC0C95">
      <w:rPr>
        <w:noProof/>
      </w:rPr>
      <w:t>4</w:t>
    </w:r>
    <w:r w:rsidRPr="00780297">
      <w:fldChar w:fldCharType="end"/>
    </w:r>
    <w:r w:rsidRPr="00780297">
      <w:t xml:space="preserve"> of </w:t>
    </w:r>
    <w:r w:rsidR="0032502A">
      <w:fldChar w:fldCharType="begin"/>
    </w:r>
    <w:r w:rsidR="0032502A">
      <w:instrText xml:space="preserve"> NUMPAGES  \* Arabic  \* MERGEFORMAT </w:instrText>
    </w:r>
    <w:r w:rsidR="0032502A">
      <w:fldChar w:fldCharType="separate"/>
    </w:r>
    <w:r w:rsidR="00FC0C95">
      <w:rPr>
        <w:noProof/>
      </w:rPr>
      <w:t>4</w:t>
    </w:r>
    <w:r w:rsidR="0032502A">
      <w:rPr>
        <w:noProof/>
      </w:rPr>
      <w:fldChar w:fldCharType="end"/>
    </w:r>
  </w:p>
  <w:p w:rsidR="002D0AF6" w:rsidRDefault="002D0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02A" w:rsidRDefault="0032502A" w:rsidP="00681463">
      <w:pPr>
        <w:spacing w:after="0" w:line="240" w:lineRule="auto"/>
      </w:pPr>
      <w:r>
        <w:separator/>
      </w:r>
    </w:p>
  </w:footnote>
  <w:footnote w:type="continuationSeparator" w:id="0">
    <w:p w:rsidR="0032502A" w:rsidRDefault="0032502A" w:rsidP="0068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F6" w:rsidRDefault="002D0AF6" w:rsidP="002D0AF6">
    <w:pPr>
      <w:pStyle w:val="Header"/>
      <w:spacing w:before="100" w:beforeAutospacing="1" w:after="100" w:afterAutospacing="1"/>
    </w:pPr>
    <w:r>
      <w:ptab w:relativeTo="margin" w:alignment="center" w:leader="none"/>
    </w:r>
    <w:r>
      <w:rPr>
        <w:noProof/>
      </w:rPr>
      <w:drawing>
        <wp:inline distT="0" distB="0" distL="0" distR="0" wp14:anchorId="74BA81D5" wp14:editId="3213AFEE">
          <wp:extent cx="790575" cy="381000"/>
          <wp:effectExtent l="0" t="0" r="9525" b="0"/>
          <wp:docPr id="5" name="Picture 5" descr="DEO_Logo_CJ_Inline_RGB"/>
          <wp:cNvGraphicFramePr/>
          <a:graphic xmlns:a="http://schemas.openxmlformats.org/drawingml/2006/main">
            <a:graphicData uri="http://schemas.openxmlformats.org/drawingml/2006/picture">
              <pic:pic xmlns:pic="http://schemas.openxmlformats.org/drawingml/2006/picture">
                <pic:nvPicPr>
                  <pic:cNvPr id="2" name="Picture 2" descr="DEO_Logo_CJ_Inline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381000"/>
                  </a:xfrm>
                  <a:prstGeom prst="rect">
                    <a:avLst/>
                  </a:prstGeom>
                  <a:noFill/>
                  <a:ln>
                    <a:noFill/>
                  </a:ln>
                </pic:spPr>
              </pic:pic>
            </a:graphicData>
          </a:graphic>
        </wp:inline>
      </w:drawing>
    </w:r>
    <w:r w:rsidRPr="00181851">
      <w:rPr>
        <w:sz w:val="20"/>
        <w:szCs w:val="20"/>
      </w:rPr>
      <w:ptab w:relativeTo="margin" w:alignment="right" w:leader="none"/>
    </w:r>
    <w:r w:rsidRPr="00181851">
      <w:rPr>
        <w:sz w:val="20"/>
        <w:szCs w:val="20"/>
      </w:rPr>
      <w:t>Updated 10/</w:t>
    </w:r>
    <w:r w:rsidR="00FC0C95">
      <w:rPr>
        <w:sz w:val="20"/>
        <w:szCs w:val="20"/>
      </w:rPr>
      <w:t>21</w:t>
    </w:r>
    <w:r w:rsidRPr="00181851">
      <w:rPr>
        <w:sz w:val="20"/>
        <w:szCs w:val="20"/>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5DEC"/>
    <w:multiLevelType w:val="hybridMultilevel"/>
    <w:tmpl w:val="ECAE76FE"/>
    <w:lvl w:ilvl="0" w:tplc="F95C06E6">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
    <w:nsid w:val="0D19379B"/>
    <w:multiLevelType w:val="hybridMultilevel"/>
    <w:tmpl w:val="03A88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F7E1C"/>
    <w:multiLevelType w:val="hybridMultilevel"/>
    <w:tmpl w:val="CCA43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6718F"/>
    <w:multiLevelType w:val="hybridMultilevel"/>
    <w:tmpl w:val="FCF83CDC"/>
    <w:lvl w:ilvl="0" w:tplc="AA8E8620">
      <w:start w:val="1"/>
      <w:numFmt w:val="lowerRoman"/>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nsid w:val="387B05F8"/>
    <w:multiLevelType w:val="hybridMultilevel"/>
    <w:tmpl w:val="D722D476"/>
    <w:lvl w:ilvl="0" w:tplc="62F6D2C2">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nsid w:val="50DA01DB"/>
    <w:multiLevelType w:val="hybridMultilevel"/>
    <w:tmpl w:val="AC048C80"/>
    <w:lvl w:ilvl="0" w:tplc="F24022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257990"/>
    <w:multiLevelType w:val="hybridMultilevel"/>
    <w:tmpl w:val="1A4A0BA8"/>
    <w:lvl w:ilvl="0" w:tplc="5D10AE08">
      <w:start w:val="1"/>
      <w:numFmt w:val="upp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7">
    <w:nsid w:val="7C790B49"/>
    <w:multiLevelType w:val="hybridMultilevel"/>
    <w:tmpl w:val="1884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F4"/>
    <w:rsid w:val="00036F65"/>
    <w:rsid w:val="00046F71"/>
    <w:rsid w:val="00084FCD"/>
    <w:rsid w:val="000B201C"/>
    <w:rsid w:val="001737B4"/>
    <w:rsid w:val="00181851"/>
    <w:rsid w:val="00184294"/>
    <w:rsid w:val="002156C4"/>
    <w:rsid w:val="00246CDD"/>
    <w:rsid w:val="002B2335"/>
    <w:rsid w:val="002D0AF6"/>
    <w:rsid w:val="002E6EE4"/>
    <w:rsid w:val="00317982"/>
    <w:rsid w:val="0032502A"/>
    <w:rsid w:val="003A160C"/>
    <w:rsid w:val="00406573"/>
    <w:rsid w:val="0045421A"/>
    <w:rsid w:val="004704AB"/>
    <w:rsid w:val="004E7000"/>
    <w:rsid w:val="0052770D"/>
    <w:rsid w:val="0053488B"/>
    <w:rsid w:val="00552196"/>
    <w:rsid w:val="00587BF4"/>
    <w:rsid w:val="005A6D83"/>
    <w:rsid w:val="005B094F"/>
    <w:rsid w:val="005D23FE"/>
    <w:rsid w:val="00661E21"/>
    <w:rsid w:val="00681463"/>
    <w:rsid w:val="006C7CB6"/>
    <w:rsid w:val="00753D69"/>
    <w:rsid w:val="00780297"/>
    <w:rsid w:val="007B6F18"/>
    <w:rsid w:val="007D4941"/>
    <w:rsid w:val="007F751E"/>
    <w:rsid w:val="0081323E"/>
    <w:rsid w:val="009A1AA7"/>
    <w:rsid w:val="009C3653"/>
    <w:rsid w:val="009F7A79"/>
    <w:rsid w:val="00A64DD3"/>
    <w:rsid w:val="00A86C13"/>
    <w:rsid w:val="00BD0DDE"/>
    <w:rsid w:val="00C47261"/>
    <w:rsid w:val="00C5322F"/>
    <w:rsid w:val="00C8704E"/>
    <w:rsid w:val="00C9450E"/>
    <w:rsid w:val="00CA51DA"/>
    <w:rsid w:val="00D07CC0"/>
    <w:rsid w:val="00D5072F"/>
    <w:rsid w:val="00D51C73"/>
    <w:rsid w:val="00D53787"/>
    <w:rsid w:val="00DD1CEC"/>
    <w:rsid w:val="00DF021F"/>
    <w:rsid w:val="00E46854"/>
    <w:rsid w:val="00E954C0"/>
    <w:rsid w:val="00F43989"/>
    <w:rsid w:val="00F97CF4"/>
    <w:rsid w:val="00FC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302DCC-E787-436A-9795-2CF39EAA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EE4"/>
    <w:rPr>
      <w:rFonts w:ascii="Segoe UI" w:hAnsi="Segoe UI" w:cs="Segoe UI"/>
      <w:sz w:val="18"/>
      <w:szCs w:val="18"/>
    </w:rPr>
  </w:style>
  <w:style w:type="paragraph" w:styleId="Header">
    <w:name w:val="header"/>
    <w:basedOn w:val="Normal"/>
    <w:link w:val="HeaderChar"/>
    <w:uiPriority w:val="99"/>
    <w:unhideWhenUsed/>
    <w:rsid w:val="0068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463"/>
  </w:style>
  <w:style w:type="paragraph" w:styleId="Footer">
    <w:name w:val="footer"/>
    <w:basedOn w:val="Normal"/>
    <w:link w:val="FooterChar"/>
    <w:uiPriority w:val="99"/>
    <w:unhideWhenUsed/>
    <w:rsid w:val="0068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463"/>
  </w:style>
  <w:style w:type="character" w:styleId="PlaceholderText">
    <w:name w:val="Placeholder Text"/>
    <w:basedOn w:val="DefaultParagraphFont"/>
    <w:uiPriority w:val="99"/>
    <w:semiHidden/>
    <w:rsid w:val="00753D69"/>
    <w:rPr>
      <w:color w:val="808080"/>
    </w:rPr>
  </w:style>
  <w:style w:type="paragraph" w:styleId="ListParagraph">
    <w:name w:val="List Paragraph"/>
    <w:basedOn w:val="Normal"/>
    <w:uiPriority w:val="34"/>
    <w:qFormat/>
    <w:rsid w:val="001737B4"/>
    <w:pPr>
      <w:ind w:left="720"/>
      <w:contextualSpacing/>
    </w:pPr>
  </w:style>
  <w:style w:type="character" w:styleId="Hyperlink">
    <w:name w:val="Hyperlink"/>
    <w:basedOn w:val="DefaultParagraphFont"/>
    <w:uiPriority w:val="99"/>
    <w:unhideWhenUsed/>
    <w:rsid w:val="001737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87292">
      <w:bodyDiv w:val="1"/>
      <w:marLeft w:val="0"/>
      <w:marRight w:val="0"/>
      <w:marTop w:val="0"/>
      <w:marBottom w:val="0"/>
      <w:divBdr>
        <w:top w:val="none" w:sz="0" w:space="0" w:color="auto"/>
        <w:left w:val="none" w:sz="0" w:space="0" w:color="auto"/>
        <w:bottom w:val="none" w:sz="0" w:space="0" w:color="auto"/>
        <w:right w:val="none" w:sz="0" w:space="0" w:color="auto"/>
      </w:divBdr>
    </w:div>
    <w:div w:id="2029403950">
      <w:bodyDiv w:val="1"/>
      <w:marLeft w:val="0"/>
      <w:marRight w:val="0"/>
      <w:marTop w:val="0"/>
      <w:marBottom w:val="0"/>
      <w:divBdr>
        <w:top w:val="none" w:sz="0" w:space="0" w:color="auto"/>
        <w:left w:val="none" w:sz="0" w:space="0" w:color="auto"/>
        <w:bottom w:val="none" w:sz="0" w:space="0" w:color="auto"/>
        <w:right w:val="none" w:sz="0" w:space="0" w:color="auto"/>
      </w:divBdr>
    </w:div>
    <w:div w:id="21315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w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47914-01C6-49A9-A36D-585FAB40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Amison, Geoff</dc:creator>
  <cp:keywords/>
  <dc:description/>
  <cp:lastModifiedBy>Amison, Geoff</cp:lastModifiedBy>
  <cp:revision>20</cp:revision>
  <cp:lastPrinted>2014-10-14T18:27:00Z</cp:lastPrinted>
  <dcterms:created xsi:type="dcterms:W3CDTF">2014-10-14T18:26:00Z</dcterms:created>
  <dcterms:modified xsi:type="dcterms:W3CDTF">2014-10-21T12:32:00Z</dcterms:modified>
</cp:coreProperties>
</file>