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7A40" w14:textId="475CCB57" w:rsidR="007A3EAE" w:rsidRDefault="008E6914" w:rsidP="00324A80">
      <w:pPr>
        <w:jc w:val="center"/>
        <w:rPr>
          <w:b/>
          <w:szCs w:val="24"/>
        </w:rPr>
      </w:pPr>
      <w:r w:rsidRPr="00CD7D32">
        <w:rPr>
          <w:noProof/>
        </w:rPr>
        <w:pict w14:anchorId="6D19F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96.25pt;height:96pt;visibility:visible;mso-wrap-style:square">
            <v:imagedata r:id="rId7" o:title=""/>
          </v:shape>
        </w:pict>
      </w:r>
    </w:p>
    <w:p w14:paraId="7153A3EB" w14:textId="77777777" w:rsidR="007A3EAE" w:rsidRDefault="007A3EAE" w:rsidP="00324A80">
      <w:pPr>
        <w:jc w:val="center"/>
        <w:rPr>
          <w:b/>
          <w:szCs w:val="24"/>
        </w:rPr>
      </w:pPr>
    </w:p>
    <w:p w14:paraId="30C450D4" w14:textId="77777777" w:rsidR="005A682E" w:rsidRDefault="005A682E">
      <w:pPr>
        <w:pStyle w:val="Heading1"/>
        <w:jc w:val="left"/>
        <w:rPr>
          <w:rFonts w:ascii="Book Antiqua" w:hAnsi="Book Antiqua"/>
        </w:rPr>
      </w:pPr>
    </w:p>
    <w:p w14:paraId="765DA290" w14:textId="77777777" w:rsidR="005A682E" w:rsidRPr="00324A80" w:rsidRDefault="005A682E">
      <w:pPr>
        <w:pStyle w:val="Heading1"/>
        <w:rPr>
          <w:rFonts w:ascii="Book Antiqua" w:hAnsi="Book Antiqua"/>
          <w:b w:val="0"/>
          <w:color w:val="FF0000"/>
          <w:sz w:val="32"/>
          <w:szCs w:val="32"/>
        </w:rPr>
      </w:pPr>
      <w:r w:rsidRPr="00324A80">
        <w:rPr>
          <w:rFonts w:ascii="Book Antiqua" w:hAnsi="Book Antiqua"/>
          <w:b w:val="0"/>
          <w:color w:val="FF0000"/>
          <w:sz w:val="32"/>
          <w:szCs w:val="32"/>
        </w:rPr>
        <w:t>Mentor/Volunteer Program</w:t>
      </w:r>
    </w:p>
    <w:p w14:paraId="01326E72" w14:textId="77777777" w:rsidR="005A682E" w:rsidRDefault="005A682E">
      <w:pPr>
        <w:jc w:val="both"/>
        <w:rPr>
          <w:rFonts w:ascii="Book Antiqua" w:hAnsi="Book Antiqua"/>
        </w:rPr>
      </w:pPr>
    </w:p>
    <w:p w14:paraId="06C3AFE8" w14:textId="77777777" w:rsidR="005A682E" w:rsidRDefault="005A682E">
      <w:pPr>
        <w:numPr>
          <w:ilvl w:val="0"/>
          <w:numId w:val="1"/>
        </w:numPr>
        <w:jc w:val="both"/>
        <w:rPr>
          <w:rFonts w:ascii="Book Antiqua" w:hAnsi="Book Antiqua"/>
          <w:b/>
          <w:sz w:val="24"/>
          <w:u w:val="single"/>
        </w:rPr>
      </w:pPr>
      <w:r>
        <w:rPr>
          <w:rFonts w:ascii="Book Antiqua" w:hAnsi="Book Antiqua"/>
          <w:b/>
          <w:sz w:val="24"/>
          <w:u w:val="single"/>
        </w:rPr>
        <w:t>Purpose</w:t>
      </w:r>
    </w:p>
    <w:p w14:paraId="1C401C5E" w14:textId="47784800" w:rsidR="005A682E" w:rsidRDefault="005A682E">
      <w:pPr>
        <w:pStyle w:val="Heading2"/>
        <w:rPr>
          <w:rFonts w:ascii="Book Antiqua" w:hAnsi="Book Antiqua"/>
          <w:b w:val="0"/>
        </w:rPr>
      </w:pPr>
      <w:r>
        <w:rPr>
          <w:rFonts w:ascii="Book Antiqua" w:hAnsi="Book Antiqua"/>
          <w:b w:val="0"/>
        </w:rPr>
        <w:t xml:space="preserve">This manual sets forth policy for the </w:t>
      </w:r>
      <w:r w:rsidR="008E6914">
        <w:rPr>
          <w:rFonts w:ascii="Book Antiqua" w:hAnsi="Book Antiqua"/>
          <w:b w:val="0"/>
        </w:rPr>
        <w:t>COM</w:t>
      </w:r>
      <w:r>
        <w:rPr>
          <w:rFonts w:ascii="Book Antiqua" w:hAnsi="Book Antiqua"/>
          <w:b w:val="0"/>
        </w:rPr>
        <w:t xml:space="preserve"> Mentoring Program in keeping with the Governor’s Mentoring Initiative and describes procedures for all </w:t>
      </w:r>
      <w:r w:rsidR="008E6914">
        <w:rPr>
          <w:rFonts w:ascii="Book Antiqua" w:hAnsi="Book Antiqua"/>
          <w:b w:val="0"/>
        </w:rPr>
        <w:t>COM</w:t>
      </w:r>
      <w:r>
        <w:rPr>
          <w:rFonts w:ascii="Book Antiqua" w:hAnsi="Book Antiqua"/>
          <w:b w:val="0"/>
        </w:rPr>
        <w:t xml:space="preserve"> associates’ participation.</w:t>
      </w:r>
    </w:p>
    <w:p w14:paraId="628D1342" w14:textId="77777777" w:rsidR="005A682E" w:rsidRDefault="005A682E">
      <w:pPr>
        <w:jc w:val="both"/>
        <w:rPr>
          <w:rFonts w:ascii="Book Antiqua" w:hAnsi="Book Antiqua"/>
        </w:rPr>
      </w:pPr>
    </w:p>
    <w:p w14:paraId="5928A9A6" w14:textId="77777777" w:rsidR="005A682E" w:rsidRDefault="005A682E">
      <w:pPr>
        <w:numPr>
          <w:ilvl w:val="0"/>
          <w:numId w:val="1"/>
        </w:numPr>
        <w:jc w:val="both"/>
        <w:rPr>
          <w:rFonts w:ascii="Book Antiqua" w:hAnsi="Book Antiqua"/>
          <w:b/>
          <w:sz w:val="24"/>
          <w:u w:val="single"/>
        </w:rPr>
      </w:pPr>
      <w:r>
        <w:rPr>
          <w:rFonts w:ascii="Book Antiqua" w:hAnsi="Book Antiqua"/>
          <w:b/>
          <w:sz w:val="24"/>
          <w:u w:val="single"/>
        </w:rPr>
        <w:t>Authority</w:t>
      </w:r>
    </w:p>
    <w:p w14:paraId="08011F39" w14:textId="77777777" w:rsidR="005A682E" w:rsidRDefault="005A682E">
      <w:pPr>
        <w:pStyle w:val="BodyTextIndent"/>
        <w:rPr>
          <w:rFonts w:ascii="Book Antiqua" w:hAnsi="Book Antiqua"/>
        </w:rPr>
      </w:pPr>
      <w:r>
        <w:rPr>
          <w:rFonts w:ascii="Book Antiqua" w:hAnsi="Book Antiqua"/>
        </w:rPr>
        <w:t>Authority for the provisions of this manual is contained in Chapter 110, Florida Statutes, and Chapter 60K-5, Attendance and Leave, Florida Administrative Code.</w:t>
      </w:r>
    </w:p>
    <w:p w14:paraId="2E177FFC" w14:textId="77777777" w:rsidR="005A682E" w:rsidRDefault="005A682E">
      <w:pPr>
        <w:pStyle w:val="BodyTextIndent"/>
        <w:ind w:left="0"/>
        <w:rPr>
          <w:rFonts w:ascii="Book Antiqua" w:hAnsi="Book Antiqua"/>
        </w:rPr>
      </w:pPr>
    </w:p>
    <w:p w14:paraId="5695BBD0" w14:textId="77777777" w:rsidR="005A682E" w:rsidRDefault="00324A80">
      <w:pPr>
        <w:pStyle w:val="BodyTextIndent"/>
        <w:numPr>
          <w:ilvl w:val="0"/>
          <w:numId w:val="1"/>
        </w:numPr>
        <w:jc w:val="both"/>
        <w:rPr>
          <w:rFonts w:ascii="Book Antiqua" w:hAnsi="Book Antiqua"/>
          <w:b/>
          <w:u w:val="single"/>
        </w:rPr>
      </w:pPr>
      <w:r>
        <w:rPr>
          <w:rFonts w:ascii="Book Antiqua" w:hAnsi="Book Antiqua"/>
          <w:b/>
          <w:u w:val="single"/>
        </w:rPr>
        <w:t>Department</w:t>
      </w:r>
      <w:r w:rsidR="005A682E">
        <w:rPr>
          <w:rFonts w:ascii="Book Antiqua" w:hAnsi="Book Antiqua"/>
          <w:b/>
          <w:u w:val="single"/>
        </w:rPr>
        <w:t xml:space="preserve"> Policy Statement</w:t>
      </w:r>
    </w:p>
    <w:p w14:paraId="49530F86" w14:textId="1C81EDAA" w:rsidR="005A682E" w:rsidRDefault="005A682E">
      <w:pPr>
        <w:pStyle w:val="BodyTextIndent"/>
        <w:rPr>
          <w:rFonts w:ascii="Book Antiqua" w:hAnsi="Book Antiqua"/>
        </w:rPr>
      </w:pPr>
      <w:r>
        <w:rPr>
          <w:rFonts w:ascii="Book Antiqua" w:hAnsi="Book Antiqua"/>
        </w:rPr>
        <w:t xml:space="preserve">The </w:t>
      </w:r>
      <w:r w:rsidR="008E6914">
        <w:rPr>
          <w:rFonts w:ascii="Book Antiqua" w:hAnsi="Book Antiqua"/>
        </w:rPr>
        <w:t>Department of Commerce</w:t>
      </w:r>
      <w:r>
        <w:rPr>
          <w:rFonts w:ascii="Book Antiqua" w:hAnsi="Book Antiqua"/>
        </w:rPr>
        <w:t xml:space="preserve"> supports the Governor’s Mentoring Initiative, which:</w:t>
      </w:r>
    </w:p>
    <w:p w14:paraId="12877647" w14:textId="77777777" w:rsidR="005A682E" w:rsidRDefault="005A682E">
      <w:pPr>
        <w:pStyle w:val="BodyTextIndent"/>
        <w:rPr>
          <w:rFonts w:ascii="Book Antiqua" w:hAnsi="Book Antiqua"/>
        </w:rPr>
      </w:pPr>
    </w:p>
    <w:p w14:paraId="71D1392A" w14:textId="77777777" w:rsidR="005A682E" w:rsidRDefault="005A682E" w:rsidP="005A682E">
      <w:pPr>
        <w:pStyle w:val="BodyTextIndent"/>
        <w:numPr>
          <w:ilvl w:val="0"/>
          <w:numId w:val="19"/>
        </w:numPr>
        <w:tabs>
          <w:tab w:val="clear" w:pos="360"/>
          <w:tab w:val="num" w:pos="1800"/>
        </w:tabs>
        <w:ind w:left="1800"/>
        <w:rPr>
          <w:rFonts w:ascii="Book Antiqua" w:hAnsi="Book Antiqua"/>
        </w:rPr>
      </w:pPr>
      <w:r>
        <w:rPr>
          <w:rFonts w:ascii="Book Antiqua" w:hAnsi="Book Antiqua"/>
        </w:rPr>
        <w:t>is built on the foundation that education is the most important opportunity we offer children, and</w:t>
      </w:r>
    </w:p>
    <w:p w14:paraId="028AE304" w14:textId="77777777" w:rsidR="005A682E" w:rsidRDefault="005A682E" w:rsidP="005A682E">
      <w:pPr>
        <w:pStyle w:val="BodyTextIndent"/>
        <w:numPr>
          <w:ilvl w:val="0"/>
          <w:numId w:val="20"/>
        </w:numPr>
        <w:tabs>
          <w:tab w:val="clear" w:pos="360"/>
          <w:tab w:val="num" w:pos="1800"/>
        </w:tabs>
        <w:ind w:left="1800"/>
        <w:rPr>
          <w:rFonts w:ascii="Book Antiqua" w:hAnsi="Book Antiqua"/>
        </w:rPr>
      </w:pPr>
      <w:r>
        <w:rPr>
          <w:rFonts w:ascii="Book Antiqua" w:hAnsi="Book Antiqua"/>
        </w:rPr>
        <w:t>provides for community service programs that meet child, elder, or human needs.</w:t>
      </w:r>
    </w:p>
    <w:p w14:paraId="2533D384" w14:textId="77777777" w:rsidR="005A682E" w:rsidRDefault="005A682E">
      <w:pPr>
        <w:pStyle w:val="BodyTextIndent"/>
        <w:ind w:left="0"/>
        <w:jc w:val="both"/>
        <w:rPr>
          <w:rFonts w:ascii="Book Antiqua" w:hAnsi="Book Antiqua"/>
          <w:b/>
          <w:u w:val="single"/>
        </w:rPr>
      </w:pPr>
    </w:p>
    <w:p w14:paraId="5046383C" w14:textId="77777777" w:rsidR="005A682E" w:rsidRDefault="005A682E">
      <w:pPr>
        <w:pStyle w:val="BodyTextIndent"/>
        <w:numPr>
          <w:ilvl w:val="0"/>
          <w:numId w:val="1"/>
        </w:numPr>
        <w:jc w:val="both"/>
        <w:rPr>
          <w:rFonts w:ascii="Book Antiqua" w:hAnsi="Book Antiqua"/>
          <w:b/>
          <w:u w:val="single"/>
        </w:rPr>
      </w:pPr>
      <w:r>
        <w:rPr>
          <w:rFonts w:ascii="Book Antiqua" w:hAnsi="Book Antiqua"/>
          <w:b/>
          <w:u w:val="single"/>
        </w:rPr>
        <w:t>Definitions</w:t>
      </w:r>
    </w:p>
    <w:p w14:paraId="30E83901" w14:textId="77777777" w:rsidR="005A682E" w:rsidRDefault="005A682E">
      <w:pPr>
        <w:pStyle w:val="BodyTextIndent"/>
        <w:numPr>
          <w:ilvl w:val="0"/>
          <w:numId w:val="9"/>
        </w:numPr>
        <w:rPr>
          <w:rFonts w:ascii="Book Antiqua" w:hAnsi="Book Antiqua"/>
        </w:rPr>
      </w:pPr>
      <w:r>
        <w:rPr>
          <w:rFonts w:ascii="Book Antiqua" w:hAnsi="Book Antiqua"/>
          <w:u w:val="single"/>
        </w:rPr>
        <w:t>Activities</w:t>
      </w:r>
      <w:r>
        <w:rPr>
          <w:rFonts w:ascii="Book Antiqua" w:hAnsi="Book Antiqua"/>
        </w:rPr>
        <w:t xml:space="preserve"> – Community-based services and programs that serve child, elder or human needs.  Following are examples:</w:t>
      </w:r>
    </w:p>
    <w:p w14:paraId="57DFA1B8" w14:textId="77777777" w:rsidR="005A682E" w:rsidRDefault="005A682E">
      <w:pPr>
        <w:pStyle w:val="BodyTextIndent"/>
        <w:rPr>
          <w:rFonts w:ascii="Book Antiqua" w:hAnsi="Book Antiqua"/>
          <w:u w:val="single"/>
        </w:rPr>
      </w:pPr>
    </w:p>
    <w:p w14:paraId="394BFF30" w14:textId="77777777" w:rsidR="005A682E" w:rsidRDefault="005A682E">
      <w:pPr>
        <w:pStyle w:val="BodyTextIndent"/>
        <w:ind w:left="1080"/>
        <w:rPr>
          <w:rFonts w:ascii="Book Antiqua" w:hAnsi="Book Antiqua"/>
        </w:rPr>
      </w:pPr>
      <w:r>
        <w:rPr>
          <w:rFonts w:ascii="Book Antiqua" w:hAnsi="Book Antiqua"/>
        </w:rPr>
        <w:t>Mentoring, tutoring, guest speaking or other related services for a school district at the direction of a volunteer coordinator for an established school mentoring program.  Coaching for local school or community youth recreational programs; programs designed to build and strengthen the character and competence of youth such as Big Brother/Big Sister; or programs designed to protect children such as Guardian Ad Litem.</w:t>
      </w:r>
    </w:p>
    <w:p w14:paraId="3389AB21" w14:textId="77777777" w:rsidR="005A682E" w:rsidRDefault="005A682E">
      <w:pPr>
        <w:pStyle w:val="BodyTextIndent"/>
        <w:rPr>
          <w:rFonts w:ascii="Book Antiqua" w:hAnsi="Book Antiqua"/>
        </w:rPr>
      </w:pPr>
    </w:p>
    <w:p w14:paraId="4376F0E6" w14:textId="77777777" w:rsidR="005A682E" w:rsidRDefault="005A682E">
      <w:pPr>
        <w:pStyle w:val="BodyTextIndent"/>
        <w:ind w:left="1080"/>
        <w:rPr>
          <w:rFonts w:ascii="Book Antiqua" w:hAnsi="Book Antiqua"/>
        </w:rPr>
      </w:pPr>
      <w:r>
        <w:rPr>
          <w:rFonts w:ascii="Book Antiqua" w:hAnsi="Book Antiqua"/>
        </w:rPr>
        <w:t>Participating in programs serving the elderly; programs that provide relief of human suffering and poverty; adult literacy programs; job training or other services for disabled persons; and public health and welfare programs.</w:t>
      </w:r>
    </w:p>
    <w:p w14:paraId="45046E36" w14:textId="77777777" w:rsidR="005A682E" w:rsidRDefault="005A682E">
      <w:pPr>
        <w:pStyle w:val="BodyTextIndent"/>
        <w:rPr>
          <w:rFonts w:ascii="Book Antiqua" w:hAnsi="Book Antiqua"/>
        </w:rPr>
      </w:pPr>
    </w:p>
    <w:p w14:paraId="5604F278" w14:textId="77777777" w:rsidR="005A682E" w:rsidRDefault="005A682E">
      <w:pPr>
        <w:pStyle w:val="BodyTextIndent"/>
        <w:numPr>
          <w:ilvl w:val="0"/>
          <w:numId w:val="9"/>
        </w:numPr>
        <w:rPr>
          <w:rFonts w:ascii="Book Antiqua" w:hAnsi="Book Antiqua"/>
        </w:rPr>
      </w:pPr>
      <w:r>
        <w:rPr>
          <w:rFonts w:ascii="Book Antiqua" w:hAnsi="Book Antiqua"/>
          <w:u w:val="single"/>
        </w:rPr>
        <w:t>Administrative Leave</w:t>
      </w:r>
      <w:r>
        <w:rPr>
          <w:rFonts w:ascii="Book Antiqua" w:hAnsi="Book Antiqua"/>
        </w:rPr>
        <w:t xml:space="preserve"> – An authorized leave of absence with pay that is not charged against an associate’s accrued leave credits.  Administrative leave counts as hours of </w:t>
      </w:r>
      <w:proofErr w:type="gramStart"/>
      <w:r>
        <w:rPr>
          <w:rFonts w:ascii="Book Antiqua" w:hAnsi="Book Antiqua"/>
        </w:rPr>
        <w:t>pay, but</w:t>
      </w:r>
      <w:proofErr w:type="gramEnd"/>
      <w:r>
        <w:rPr>
          <w:rFonts w:ascii="Book Antiqua" w:hAnsi="Book Antiqua"/>
        </w:rPr>
        <w:t xml:space="preserve"> does not count as hours of work for overtime purposes.</w:t>
      </w:r>
    </w:p>
    <w:p w14:paraId="16D6D22B" w14:textId="77777777" w:rsidR="005A682E" w:rsidRDefault="005A682E">
      <w:pPr>
        <w:pStyle w:val="BodyTextIndent"/>
        <w:rPr>
          <w:rFonts w:ascii="Book Antiqua" w:hAnsi="Book Antiqua"/>
        </w:rPr>
      </w:pPr>
    </w:p>
    <w:p w14:paraId="4A4976AA" w14:textId="77777777" w:rsidR="005A682E" w:rsidRDefault="005A682E">
      <w:pPr>
        <w:pStyle w:val="BodyTextIndent"/>
        <w:numPr>
          <w:ilvl w:val="0"/>
          <w:numId w:val="9"/>
        </w:numPr>
        <w:rPr>
          <w:rFonts w:ascii="Book Antiqua" w:hAnsi="Book Antiqua"/>
        </w:rPr>
      </w:pPr>
      <w:r>
        <w:rPr>
          <w:rFonts w:ascii="Book Antiqua" w:hAnsi="Book Antiqua"/>
          <w:u w:val="single"/>
        </w:rPr>
        <w:t>Aggregate Use</w:t>
      </w:r>
      <w:r>
        <w:rPr>
          <w:rFonts w:ascii="Book Antiqua" w:hAnsi="Book Antiqua"/>
        </w:rPr>
        <w:t xml:space="preserve"> – The combined use of up to five hours of administrative leave to be used </w:t>
      </w:r>
      <w:r>
        <w:rPr>
          <w:rFonts w:ascii="Book Antiqua" w:hAnsi="Book Antiqua"/>
          <w:u w:val="single"/>
        </w:rPr>
        <w:t>at one time</w:t>
      </w:r>
      <w:r>
        <w:rPr>
          <w:rFonts w:ascii="Book Antiqua" w:hAnsi="Book Antiqua"/>
        </w:rPr>
        <w:t xml:space="preserve"> when participating in a specific volunteer activity or special event during a calendar month. </w:t>
      </w:r>
    </w:p>
    <w:p w14:paraId="7F5A36B0" w14:textId="77777777" w:rsidR="005A682E" w:rsidRDefault="005A682E">
      <w:pPr>
        <w:pStyle w:val="BodyTextIndent"/>
        <w:rPr>
          <w:rFonts w:ascii="Book Antiqua" w:hAnsi="Book Antiqua"/>
        </w:rPr>
      </w:pPr>
    </w:p>
    <w:p w14:paraId="42F10376" w14:textId="466CDD23" w:rsidR="005A682E" w:rsidRDefault="005A682E">
      <w:pPr>
        <w:pStyle w:val="BodyTextIndent"/>
        <w:numPr>
          <w:ilvl w:val="0"/>
          <w:numId w:val="9"/>
        </w:numPr>
        <w:rPr>
          <w:rFonts w:ascii="Book Antiqua" w:hAnsi="Book Antiqua"/>
        </w:rPr>
      </w:pPr>
      <w:r>
        <w:rPr>
          <w:rFonts w:ascii="Book Antiqua" w:hAnsi="Book Antiqua"/>
          <w:u w:val="single"/>
        </w:rPr>
        <w:lastRenderedPageBreak/>
        <w:t>Associate</w:t>
      </w:r>
      <w:r>
        <w:rPr>
          <w:rFonts w:ascii="Book Antiqua" w:hAnsi="Book Antiqua"/>
        </w:rPr>
        <w:t xml:space="preserve"> – An employee of the </w:t>
      </w:r>
      <w:r w:rsidR="008E6914">
        <w:rPr>
          <w:rFonts w:ascii="Book Antiqua" w:hAnsi="Book Antiqua"/>
        </w:rPr>
        <w:t>Department of Commerce</w:t>
      </w:r>
      <w:r>
        <w:rPr>
          <w:rFonts w:ascii="Book Antiqua" w:hAnsi="Book Antiqua"/>
        </w:rPr>
        <w:t xml:space="preserve">. </w:t>
      </w:r>
    </w:p>
    <w:p w14:paraId="331E93B8" w14:textId="77777777" w:rsidR="005A682E" w:rsidRDefault="005A682E">
      <w:pPr>
        <w:pStyle w:val="BodyTextIndent"/>
        <w:rPr>
          <w:rFonts w:ascii="Book Antiqua" w:hAnsi="Book Antiqua"/>
          <w:u w:val="single"/>
        </w:rPr>
      </w:pPr>
    </w:p>
    <w:p w14:paraId="3715C91E" w14:textId="2EAACD77" w:rsidR="00324A80" w:rsidRDefault="00324A80" w:rsidP="00324A80">
      <w:pPr>
        <w:pStyle w:val="BodyTextIndent"/>
        <w:numPr>
          <w:ilvl w:val="0"/>
          <w:numId w:val="9"/>
        </w:numPr>
        <w:rPr>
          <w:rFonts w:ascii="Book Antiqua" w:hAnsi="Book Antiqua"/>
        </w:rPr>
      </w:pPr>
      <w:r>
        <w:rPr>
          <w:rFonts w:ascii="Book Antiqua" w:hAnsi="Book Antiqua"/>
          <w:u w:val="single"/>
        </w:rPr>
        <w:t>Department</w:t>
      </w:r>
      <w:r>
        <w:rPr>
          <w:rFonts w:ascii="Book Antiqua" w:hAnsi="Book Antiqua"/>
        </w:rPr>
        <w:t xml:space="preserve"> – </w:t>
      </w:r>
      <w:r w:rsidR="008E6914">
        <w:rPr>
          <w:rFonts w:ascii="Book Antiqua" w:hAnsi="Book Antiqua"/>
        </w:rPr>
        <w:t>Department of Commerce</w:t>
      </w:r>
      <w:r>
        <w:rPr>
          <w:rFonts w:ascii="Book Antiqua" w:hAnsi="Book Antiqua"/>
        </w:rPr>
        <w:t xml:space="preserve"> (</w:t>
      </w:r>
      <w:r w:rsidR="008E6914">
        <w:rPr>
          <w:rFonts w:ascii="Book Antiqua" w:hAnsi="Book Antiqua"/>
        </w:rPr>
        <w:t>COM</w:t>
      </w:r>
      <w:r>
        <w:rPr>
          <w:rFonts w:ascii="Book Antiqua" w:hAnsi="Book Antiqua"/>
        </w:rPr>
        <w:t xml:space="preserve">). </w:t>
      </w:r>
    </w:p>
    <w:p w14:paraId="59D1647B" w14:textId="77777777" w:rsidR="00324A80" w:rsidRDefault="00324A80" w:rsidP="00324A80">
      <w:pPr>
        <w:pStyle w:val="ListParagraph"/>
        <w:rPr>
          <w:rFonts w:ascii="Book Antiqua" w:hAnsi="Book Antiqua"/>
          <w:u w:val="single"/>
        </w:rPr>
      </w:pPr>
    </w:p>
    <w:p w14:paraId="5108A1B1" w14:textId="77777777" w:rsidR="005A682E" w:rsidRDefault="005A682E">
      <w:pPr>
        <w:pStyle w:val="BodyTextIndent"/>
        <w:numPr>
          <w:ilvl w:val="0"/>
          <w:numId w:val="9"/>
        </w:numPr>
        <w:rPr>
          <w:rFonts w:ascii="Book Antiqua" w:hAnsi="Book Antiqua"/>
        </w:rPr>
      </w:pPr>
      <w:r>
        <w:rPr>
          <w:rFonts w:ascii="Book Antiqua" w:hAnsi="Book Antiqua"/>
          <w:u w:val="single"/>
        </w:rPr>
        <w:t>Flextime</w:t>
      </w:r>
      <w:r>
        <w:rPr>
          <w:rFonts w:ascii="Book Antiqua" w:hAnsi="Book Antiqua"/>
        </w:rPr>
        <w:t xml:space="preserve"> – A variable work schedule of 8 hours other than the normal 8 a.m. to 5 p.m. schedule.  Associates may begin work as early as 7 a.m. and work as late as 6 p.m.</w:t>
      </w:r>
    </w:p>
    <w:p w14:paraId="532FE96D" w14:textId="77777777" w:rsidR="005A682E" w:rsidRDefault="005A682E">
      <w:pPr>
        <w:pStyle w:val="BodyTextIndent"/>
        <w:jc w:val="both"/>
        <w:rPr>
          <w:rFonts w:ascii="Book Antiqua" w:hAnsi="Book Antiqua"/>
        </w:rPr>
      </w:pPr>
    </w:p>
    <w:p w14:paraId="701AEA8A" w14:textId="77777777" w:rsidR="005A682E" w:rsidRDefault="005A682E">
      <w:pPr>
        <w:pStyle w:val="BodyTextIndent"/>
        <w:numPr>
          <w:ilvl w:val="0"/>
          <w:numId w:val="9"/>
        </w:numPr>
        <w:rPr>
          <w:rFonts w:ascii="Book Antiqua" w:hAnsi="Book Antiqua"/>
        </w:rPr>
      </w:pPr>
      <w:r>
        <w:rPr>
          <w:rFonts w:ascii="Book Antiqua" w:hAnsi="Book Antiqua"/>
          <w:u w:val="single"/>
        </w:rPr>
        <w:t>Mentoring Program</w:t>
      </w:r>
      <w:r>
        <w:rPr>
          <w:rFonts w:ascii="Book Antiqua" w:hAnsi="Book Antiqua"/>
        </w:rPr>
        <w:t xml:space="preserve"> – A State-sponsored program which provides services to schools and community-based organizations.</w:t>
      </w:r>
    </w:p>
    <w:p w14:paraId="53A49835" w14:textId="77777777" w:rsidR="005A682E" w:rsidRDefault="005A682E">
      <w:pPr>
        <w:pStyle w:val="BodyTextIndent"/>
        <w:ind w:left="0"/>
        <w:rPr>
          <w:rFonts w:ascii="Book Antiqua" w:hAnsi="Book Antiqua"/>
        </w:rPr>
      </w:pPr>
    </w:p>
    <w:p w14:paraId="6C700EA1" w14:textId="77777777" w:rsidR="005A682E" w:rsidRDefault="005A682E">
      <w:pPr>
        <w:pStyle w:val="BodyTextIndent"/>
        <w:numPr>
          <w:ilvl w:val="0"/>
          <w:numId w:val="9"/>
        </w:numPr>
        <w:rPr>
          <w:rFonts w:ascii="Book Antiqua" w:hAnsi="Book Antiqua"/>
        </w:rPr>
      </w:pPr>
      <w:r>
        <w:rPr>
          <w:rFonts w:ascii="Book Antiqua" w:hAnsi="Book Antiqua"/>
          <w:u w:val="single"/>
        </w:rPr>
        <w:t>Rest Break</w:t>
      </w:r>
      <w:r>
        <w:rPr>
          <w:rFonts w:ascii="Book Antiqua" w:hAnsi="Book Antiqua"/>
        </w:rPr>
        <w:t xml:space="preserve"> – A period of short duration not to exceed 15 minutes which may be granted to an associate during the first and second half of the work shift.  Rest breaks are considered as hours of work. </w:t>
      </w:r>
    </w:p>
    <w:p w14:paraId="21EE2D7A" w14:textId="77777777" w:rsidR="005A682E" w:rsidRDefault="005A682E">
      <w:pPr>
        <w:pStyle w:val="BodyTextIndent"/>
        <w:rPr>
          <w:rFonts w:ascii="Book Antiqua" w:hAnsi="Book Antiqua"/>
          <w:u w:val="single"/>
        </w:rPr>
      </w:pPr>
    </w:p>
    <w:p w14:paraId="495365E1" w14:textId="77777777" w:rsidR="005A682E" w:rsidRDefault="005A682E">
      <w:pPr>
        <w:pStyle w:val="BodyTextIndent"/>
        <w:numPr>
          <w:ilvl w:val="0"/>
          <w:numId w:val="9"/>
        </w:numPr>
        <w:rPr>
          <w:rFonts w:ascii="Book Antiqua" w:hAnsi="Book Antiqua"/>
        </w:rPr>
      </w:pPr>
      <w:r>
        <w:rPr>
          <w:rFonts w:ascii="Book Antiqua" w:hAnsi="Book Antiqua"/>
          <w:u w:val="single"/>
        </w:rPr>
        <w:t>Supervisory Discretion</w:t>
      </w:r>
      <w:r>
        <w:rPr>
          <w:rFonts w:ascii="Book Antiqua" w:hAnsi="Book Antiqua"/>
        </w:rPr>
        <w:t xml:space="preserve"> – An option of the supervisor to approve or deny a request for administrative leave for participation in the Mentoring Program. </w:t>
      </w:r>
    </w:p>
    <w:p w14:paraId="1F784A4C" w14:textId="77777777" w:rsidR="005A682E" w:rsidRDefault="005A682E">
      <w:pPr>
        <w:pStyle w:val="BodyTextIndent"/>
        <w:rPr>
          <w:rFonts w:ascii="Book Antiqua" w:hAnsi="Book Antiqua"/>
          <w:u w:val="single"/>
        </w:rPr>
      </w:pPr>
    </w:p>
    <w:p w14:paraId="64C70C1D" w14:textId="77777777" w:rsidR="005A682E" w:rsidRDefault="005A682E">
      <w:pPr>
        <w:pStyle w:val="BodyTextIndent"/>
        <w:numPr>
          <w:ilvl w:val="0"/>
          <w:numId w:val="1"/>
        </w:numPr>
        <w:jc w:val="both"/>
        <w:rPr>
          <w:rFonts w:ascii="Book Antiqua" w:hAnsi="Book Antiqua"/>
          <w:b/>
        </w:rPr>
      </w:pPr>
      <w:r>
        <w:rPr>
          <w:rFonts w:ascii="Book Antiqua" w:hAnsi="Book Antiqua"/>
          <w:b/>
          <w:u w:val="single"/>
        </w:rPr>
        <w:t xml:space="preserve">Registration </w:t>
      </w:r>
    </w:p>
    <w:p w14:paraId="4328B1D1" w14:textId="77777777" w:rsidR="005A682E" w:rsidRDefault="005A682E">
      <w:pPr>
        <w:pStyle w:val="BodyTextIndent"/>
        <w:rPr>
          <w:rFonts w:ascii="Book Antiqua" w:hAnsi="Book Antiqua"/>
        </w:rPr>
      </w:pPr>
      <w:r>
        <w:rPr>
          <w:rFonts w:ascii="Book Antiqua" w:hAnsi="Book Antiqua"/>
        </w:rPr>
        <w:t>An associate interested in participating in the Mentoring Program must complete the following steps in the registration process before participation begins:</w:t>
      </w:r>
    </w:p>
    <w:p w14:paraId="0B3A6D61" w14:textId="77777777" w:rsidR="005A682E" w:rsidRDefault="005A682E">
      <w:pPr>
        <w:pStyle w:val="BodyTextIndent"/>
        <w:rPr>
          <w:rFonts w:ascii="Book Antiqua" w:hAnsi="Book Antiqua"/>
        </w:rPr>
      </w:pPr>
    </w:p>
    <w:p w14:paraId="5B82DC88" w14:textId="77777777" w:rsidR="005A682E" w:rsidRDefault="005A682E" w:rsidP="005A682E">
      <w:pPr>
        <w:pStyle w:val="BodyTextIndent"/>
        <w:numPr>
          <w:ilvl w:val="0"/>
          <w:numId w:val="10"/>
        </w:numPr>
        <w:tabs>
          <w:tab w:val="clear" w:pos="1080"/>
          <w:tab w:val="num" w:pos="1440"/>
        </w:tabs>
        <w:ind w:left="1440" w:hanging="720"/>
        <w:rPr>
          <w:rFonts w:ascii="Book Antiqua" w:hAnsi="Book Antiqua"/>
        </w:rPr>
      </w:pPr>
      <w:r>
        <w:rPr>
          <w:rFonts w:ascii="Book Antiqua" w:hAnsi="Book Antiqua"/>
        </w:rPr>
        <w:t xml:space="preserve">Inform his or her immediate supervisor of an interest to participate.  Supervisory approval must be obtained. </w:t>
      </w:r>
    </w:p>
    <w:p w14:paraId="46533362" w14:textId="77777777" w:rsidR="005A682E" w:rsidRDefault="005A682E">
      <w:pPr>
        <w:pStyle w:val="BodyTextIndent"/>
        <w:rPr>
          <w:rFonts w:ascii="Book Antiqua" w:hAnsi="Book Antiqua"/>
        </w:rPr>
      </w:pPr>
    </w:p>
    <w:p w14:paraId="00E7189D" w14:textId="7E10A79E" w:rsidR="005A682E" w:rsidRDefault="005A682E" w:rsidP="005A682E">
      <w:pPr>
        <w:pStyle w:val="BodyTextIndent"/>
        <w:numPr>
          <w:ilvl w:val="0"/>
          <w:numId w:val="10"/>
        </w:numPr>
        <w:tabs>
          <w:tab w:val="clear" w:pos="1080"/>
          <w:tab w:val="num" w:pos="1440"/>
        </w:tabs>
        <w:ind w:left="1440" w:hanging="720"/>
        <w:rPr>
          <w:rFonts w:ascii="Book Antiqua" w:hAnsi="Book Antiqua"/>
        </w:rPr>
      </w:pPr>
      <w:r>
        <w:rPr>
          <w:rFonts w:ascii="Book Antiqua" w:hAnsi="Book Antiqua"/>
        </w:rPr>
        <w:t xml:space="preserve">Contact the agency’s Mentoring Program Coordinator, </w:t>
      </w:r>
      <w:r w:rsidR="00233646">
        <w:rPr>
          <w:rFonts w:ascii="Book Antiqua" w:hAnsi="Book Antiqua"/>
        </w:rPr>
        <w:t>Louise Mondragon</w:t>
      </w:r>
      <w:r>
        <w:rPr>
          <w:rFonts w:ascii="Book Antiqua" w:hAnsi="Book Antiqua"/>
        </w:rPr>
        <w:t xml:space="preserve"> (850</w:t>
      </w:r>
      <w:r w:rsidR="008E6914">
        <w:rPr>
          <w:rFonts w:ascii="Book Antiqua" w:hAnsi="Book Antiqua"/>
        </w:rPr>
        <w:t>-</w:t>
      </w:r>
      <w:r>
        <w:rPr>
          <w:rFonts w:ascii="Book Antiqua" w:hAnsi="Book Antiqua"/>
        </w:rPr>
        <w:t>245-71</w:t>
      </w:r>
      <w:r w:rsidR="00233646">
        <w:rPr>
          <w:rFonts w:ascii="Book Antiqua" w:hAnsi="Book Antiqua"/>
        </w:rPr>
        <w:t>77</w:t>
      </w:r>
      <w:r>
        <w:rPr>
          <w:rFonts w:ascii="Book Antiqua" w:hAnsi="Book Antiqua"/>
        </w:rPr>
        <w:t xml:space="preserve"> or </w:t>
      </w:r>
      <w:r w:rsidR="00233646">
        <w:rPr>
          <w:rFonts w:ascii="Book Antiqua" w:hAnsi="Book Antiqua"/>
        </w:rPr>
        <w:t>Louise.Mondragon</w:t>
      </w:r>
      <w:r>
        <w:rPr>
          <w:rFonts w:ascii="Book Antiqua" w:hAnsi="Book Antiqua"/>
        </w:rPr>
        <w:t>@</w:t>
      </w:r>
      <w:r w:rsidR="008E6914">
        <w:rPr>
          <w:rFonts w:ascii="Book Antiqua" w:hAnsi="Book Antiqua"/>
        </w:rPr>
        <w:t>commerce.fl.gov</w:t>
      </w:r>
      <w:r>
        <w:rPr>
          <w:rFonts w:ascii="Book Antiqua" w:hAnsi="Book Antiqua"/>
        </w:rPr>
        <w:t xml:space="preserve">).  The </w:t>
      </w:r>
      <w:r w:rsidR="008E6914">
        <w:rPr>
          <w:rFonts w:ascii="Book Antiqua" w:hAnsi="Book Antiqua"/>
        </w:rPr>
        <w:t>coordinator</w:t>
      </w:r>
      <w:r>
        <w:rPr>
          <w:rFonts w:ascii="Book Antiqua" w:hAnsi="Book Antiqua"/>
        </w:rPr>
        <w:t xml:space="preserve"> will provide an information packet that will include the following:</w:t>
      </w:r>
    </w:p>
    <w:p w14:paraId="3CA7E2A0" w14:textId="77777777" w:rsidR="005A682E" w:rsidRDefault="005A682E">
      <w:pPr>
        <w:pStyle w:val="BodyTextIndent"/>
        <w:ind w:left="2160"/>
        <w:rPr>
          <w:rFonts w:ascii="Book Antiqua" w:hAnsi="Book Antiqua"/>
        </w:rPr>
      </w:pPr>
    </w:p>
    <w:p w14:paraId="0FADF8AF" w14:textId="5A3EFD34" w:rsidR="005A682E" w:rsidRDefault="008E6914" w:rsidP="005A682E">
      <w:pPr>
        <w:pStyle w:val="BodyTextIndent"/>
        <w:numPr>
          <w:ilvl w:val="0"/>
          <w:numId w:val="13"/>
        </w:numPr>
        <w:tabs>
          <w:tab w:val="clear" w:pos="360"/>
          <w:tab w:val="num" w:pos="2520"/>
        </w:tabs>
        <w:ind w:left="2520"/>
        <w:jc w:val="both"/>
        <w:rPr>
          <w:rFonts w:ascii="Book Antiqua" w:hAnsi="Book Antiqua"/>
        </w:rPr>
      </w:pPr>
      <w:r>
        <w:rPr>
          <w:rFonts w:ascii="Book Antiqua" w:hAnsi="Book Antiqua"/>
        </w:rPr>
        <w:t>COM</w:t>
      </w:r>
      <w:r w:rsidR="005A682E">
        <w:rPr>
          <w:rFonts w:ascii="Book Antiqua" w:hAnsi="Book Antiqua"/>
        </w:rPr>
        <w:t xml:space="preserve"> Form MP-1, Registration and Training Certification. </w:t>
      </w:r>
    </w:p>
    <w:p w14:paraId="202A0760" w14:textId="25AA9DA7" w:rsidR="005A682E" w:rsidRDefault="008E6914" w:rsidP="005A682E">
      <w:pPr>
        <w:pStyle w:val="BodyTextIndent"/>
        <w:numPr>
          <w:ilvl w:val="0"/>
          <w:numId w:val="13"/>
        </w:numPr>
        <w:tabs>
          <w:tab w:val="clear" w:pos="360"/>
          <w:tab w:val="num" w:pos="2520"/>
        </w:tabs>
        <w:ind w:left="2520"/>
        <w:jc w:val="both"/>
        <w:rPr>
          <w:rFonts w:ascii="Book Antiqua" w:hAnsi="Book Antiqua"/>
        </w:rPr>
      </w:pPr>
      <w:r>
        <w:rPr>
          <w:rFonts w:ascii="Book Antiqua" w:hAnsi="Book Antiqua"/>
        </w:rPr>
        <w:t>COM</w:t>
      </w:r>
      <w:r w:rsidR="005A682E">
        <w:rPr>
          <w:rFonts w:ascii="Book Antiqua" w:hAnsi="Book Antiqua"/>
        </w:rPr>
        <w:t xml:space="preserve"> Form HRM-57, Volunteer Certification for </w:t>
      </w:r>
      <w:r w:rsidR="00027C7D">
        <w:rPr>
          <w:rFonts w:ascii="Book Antiqua" w:hAnsi="Book Antiqua"/>
        </w:rPr>
        <w:t>Administrative Leave</w:t>
      </w:r>
      <w:r w:rsidR="005A682E">
        <w:rPr>
          <w:rFonts w:ascii="Book Antiqua" w:hAnsi="Book Antiqua"/>
        </w:rPr>
        <w:t xml:space="preserve">. </w:t>
      </w:r>
    </w:p>
    <w:p w14:paraId="0769B164" w14:textId="77777777" w:rsidR="005A682E" w:rsidRDefault="005A682E" w:rsidP="005A682E">
      <w:pPr>
        <w:pStyle w:val="BodyTextIndent"/>
        <w:numPr>
          <w:ilvl w:val="0"/>
          <w:numId w:val="13"/>
        </w:numPr>
        <w:tabs>
          <w:tab w:val="clear" w:pos="360"/>
          <w:tab w:val="num" w:pos="2520"/>
        </w:tabs>
        <w:ind w:left="2520"/>
        <w:jc w:val="both"/>
        <w:rPr>
          <w:rFonts w:ascii="Book Antiqua" w:hAnsi="Book Antiqua"/>
        </w:rPr>
      </w:pPr>
      <w:r>
        <w:rPr>
          <w:rFonts w:ascii="Book Antiqua" w:hAnsi="Book Antiqua"/>
        </w:rPr>
        <w:t xml:space="preserve">Instructions for completion of necessary forms. </w:t>
      </w:r>
    </w:p>
    <w:p w14:paraId="7CC6EFB0" w14:textId="77777777" w:rsidR="005A682E" w:rsidRDefault="005A682E">
      <w:pPr>
        <w:pStyle w:val="BodyTextIndent"/>
        <w:rPr>
          <w:rFonts w:ascii="Book Antiqua" w:hAnsi="Book Antiqua"/>
        </w:rPr>
      </w:pPr>
    </w:p>
    <w:p w14:paraId="76E63323" w14:textId="41128825" w:rsidR="005A682E" w:rsidRDefault="005A682E" w:rsidP="005A682E">
      <w:pPr>
        <w:pStyle w:val="BodyTextIndent"/>
        <w:numPr>
          <w:ilvl w:val="0"/>
          <w:numId w:val="10"/>
        </w:numPr>
        <w:tabs>
          <w:tab w:val="clear" w:pos="1080"/>
          <w:tab w:val="num" w:pos="1350"/>
        </w:tabs>
        <w:ind w:left="1440" w:hanging="720"/>
        <w:rPr>
          <w:rFonts w:ascii="Book Antiqua" w:hAnsi="Book Antiqua"/>
        </w:rPr>
      </w:pPr>
      <w:r>
        <w:rPr>
          <w:rFonts w:ascii="Book Antiqua" w:hAnsi="Book Antiqua"/>
        </w:rPr>
        <w:t xml:space="preserve"> The associate will complete Part I of </w:t>
      </w:r>
      <w:r w:rsidR="008E6914">
        <w:rPr>
          <w:rFonts w:ascii="Book Antiqua" w:hAnsi="Book Antiqua"/>
        </w:rPr>
        <w:t>COM</w:t>
      </w:r>
      <w:r>
        <w:rPr>
          <w:rFonts w:ascii="Book Antiqua" w:hAnsi="Book Antiqua"/>
        </w:rPr>
        <w:t xml:space="preserve"> Form MP-1 (See Attachment 1) and ensure that the supervisor and organization representative complete Parts II and III.</w:t>
      </w:r>
    </w:p>
    <w:p w14:paraId="7844BDD2" w14:textId="77777777" w:rsidR="005A682E" w:rsidRDefault="005A682E">
      <w:pPr>
        <w:pStyle w:val="BodyTextIndent"/>
        <w:rPr>
          <w:rFonts w:ascii="Book Antiqua" w:hAnsi="Book Antiqua"/>
        </w:rPr>
      </w:pPr>
    </w:p>
    <w:p w14:paraId="00332817" w14:textId="77777777" w:rsidR="005A682E" w:rsidRDefault="005A682E" w:rsidP="005A682E">
      <w:pPr>
        <w:pStyle w:val="BodyTextIndent"/>
        <w:numPr>
          <w:ilvl w:val="0"/>
          <w:numId w:val="10"/>
        </w:numPr>
        <w:tabs>
          <w:tab w:val="clear" w:pos="1080"/>
          <w:tab w:val="num" w:pos="1440"/>
        </w:tabs>
        <w:ind w:left="1440" w:hanging="720"/>
        <w:rPr>
          <w:rFonts w:ascii="Book Antiqua" w:hAnsi="Book Antiqua"/>
        </w:rPr>
      </w:pPr>
      <w:r>
        <w:rPr>
          <w:rFonts w:ascii="Book Antiqua" w:hAnsi="Book Antiqua"/>
        </w:rPr>
        <w:t xml:space="preserve">Each Educational Institution/Community Service Organization may require a criminal background check on the potential participant.  </w:t>
      </w:r>
    </w:p>
    <w:p w14:paraId="4595A524" w14:textId="77777777" w:rsidR="005A682E" w:rsidRDefault="005A682E">
      <w:pPr>
        <w:pStyle w:val="BodyTextIndent"/>
        <w:ind w:left="0"/>
        <w:rPr>
          <w:rFonts w:ascii="Book Antiqua" w:hAnsi="Book Antiqua"/>
        </w:rPr>
      </w:pPr>
    </w:p>
    <w:p w14:paraId="18ED250F" w14:textId="66A57843" w:rsidR="005A682E" w:rsidRDefault="005A682E">
      <w:pPr>
        <w:pStyle w:val="BodyTextIndent"/>
        <w:ind w:left="1440"/>
        <w:rPr>
          <w:rFonts w:ascii="Book Antiqua" w:hAnsi="Book Antiqua"/>
        </w:rPr>
      </w:pPr>
      <w:r>
        <w:rPr>
          <w:rFonts w:ascii="Book Antiqua" w:hAnsi="Book Antiqua"/>
        </w:rPr>
        <w:t xml:space="preserve">If it was not a term and condition of employment with </w:t>
      </w:r>
      <w:r w:rsidR="008E6914">
        <w:rPr>
          <w:rFonts w:ascii="Book Antiqua" w:hAnsi="Book Antiqua"/>
        </w:rPr>
        <w:t>COM</w:t>
      </w:r>
      <w:r>
        <w:rPr>
          <w:rFonts w:ascii="Book Antiqua" w:hAnsi="Book Antiqua"/>
        </w:rPr>
        <w:t xml:space="preserve">, this background check will not impact an associate’s employment. </w:t>
      </w:r>
    </w:p>
    <w:p w14:paraId="5CB35D2E" w14:textId="77777777" w:rsidR="005A682E" w:rsidRDefault="005A682E">
      <w:pPr>
        <w:pStyle w:val="BodyTextIndent"/>
        <w:jc w:val="both"/>
        <w:rPr>
          <w:rFonts w:ascii="Book Antiqua" w:hAnsi="Book Antiqua"/>
          <w:b/>
        </w:rPr>
      </w:pPr>
    </w:p>
    <w:p w14:paraId="680A9868" w14:textId="77777777" w:rsidR="005A682E" w:rsidRDefault="005A682E">
      <w:pPr>
        <w:pStyle w:val="BodyTextIndent"/>
        <w:numPr>
          <w:ilvl w:val="0"/>
          <w:numId w:val="1"/>
        </w:numPr>
        <w:jc w:val="both"/>
        <w:rPr>
          <w:rFonts w:ascii="Book Antiqua" w:hAnsi="Book Antiqua"/>
          <w:b/>
          <w:u w:val="single"/>
        </w:rPr>
      </w:pPr>
      <w:r>
        <w:rPr>
          <w:rFonts w:ascii="Book Antiqua" w:hAnsi="Book Antiqua"/>
          <w:b/>
          <w:u w:val="single"/>
        </w:rPr>
        <w:t>Training/Orientation</w:t>
      </w:r>
    </w:p>
    <w:p w14:paraId="7985C0CB" w14:textId="77777777" w:rsidR="005A682E" w:rsidRDefault="005A682E">
      <w:pPr>
        <w:pStyle w:val="BodyTextIndent"/>
        <w:jc w:val="both"/>
        <w:rPr>
          <w:rFonts w:ascii="Book Antiqua" w:hAnsi="Book Antiqua"/>
        </w:rPr>
      </w:pPr>
      <w:r>
        <w:rPr>
          <w:rFonts w:ascii="Book Antiqua" w:hAnsi="Book Antiqua"/>
        </w:rPr>
        <w:t>a.</w:t>
      </w:r>
      <w:r>
        <w:rPr>
          <w:rFonts w:ascii="Book Antiqua" w:hAnsi="Book Antiqua"/>
        </w:rPr>
        <w:tab/>
      </w:r>
      <w:r>
        <w:rPr>
          <w:rFonts w:ascii="Book Antiqua" w:hAnsi="Book Antiqua"/>
          <w:u w:val="single"/>
        </w:rPr>
        <w:t>Certification.</w:t>
      </w:r>
    </w:p>
    <w:p w14:paraId="1B4224FC" w14:textId="77777777" w:rsidR="005A682E" w:rsidRDefault="005A682E">
      <w:pPr>
        <w:pStyle w:val="BodyTextIndent"/>
        <w:numPr>
          <w:ilvl w:val="0"/>
          <w:numId w:val="14"/>
        </w:numPr>
        <w:jc w:val="both"/>
        <w:rPr>
          <w:rFonts w:ascii="Book Antiqua" w:hAnsi="Book Antiqua"/>
          <w:b/>
          <w:u w:val="single"/>
        </w:rPr>
      </w:pPr>
    </w:p>
    <w:p w14:paraId="53918720" w14:textId="77777777" w:rsidR="005A682E" w:rsidRDefault="005A682E" w:rsidP="005A682E">
      <w:pPr>
        <w:pStyle w:val="BodyTextIndent"/>
        <w:numPr>
          <w:ilvl w:val="0"/>
          <w:numId w:val="14"/>
        </w:numPr>
        <w:tabs>
          <w:tab w:val="clear" w:pos="1080"/>
          <w:tab w:val="num" w:pos="1350"/>
        </w:tabs>
        <w:ind w:left="1440" w:hanging="720"/>
        <w:rPr>
          <w:rFonts w:ascii="Book Antiqua" w:hAnsi="Book Antiqua"/>
        </w:rPr>
      </w:pPr>
      <w:r>
        <w:rPr>
          <w:rFonts w:ascii="Book Antiqua" w:hAnsi="Book Antiqua"/>
        </w:rPr>
        <w:t>(1)</w:t>
      </w:r>
      <w:r>
        <w:rPr>
          <w:rFonts w:ascii="Book Antiqua" w:hAnsi="Book Antiqua"/>
        </w:rPr>
        <w:tab/>
        <w:t xml:space="preserve">The Educational Institution/Community Service Organization is required to </w:t>
      </w:r>
    </w:p>
    <w:p w14:paraId="10F9BD94" w14:textId="77777777" w:rsidR="005A682E" w:rsidRDefault="005A682E" w:rsidP="005A682E">
      <w:pPr>
        <w:pStyle w:val="BodyTextIndent"/>
        <w:numPr>
          <w:ilvl w:val="0"/>
          <w:numId w:val="14"/>
        </w:numPr>
        <w:tabs>
          <w:tab w:val="clear" w:pos="1080"/>
          <w:tab w:val="num" w:pos="1350"/>
        </w:tabs>
        <w:ind w:left="1440" w:hanging="720"/>
        <w:rPr>
          <w:rFonts w:ascii="Book Antiqua" w:hAnsi="Book Antiqua"/>
        </w:rPr>
      </w:pPr>
      <w:r>
        <w:rPr>
          <w:rFonts w:ascii="Book Antiqua" w:hAnsi="Book Antiqua"/>
        </w:rPr>
        <w:tab/>
      </w:r>
      <w:r>
        <w:rPr>
          <w:rFonts w:ascii="Book Antiqua" w:hAnsi="Book Antiqua"/>
        </w:rPr>
        <w:tab/>
        <w:t xml:space="preserve">provide training or orientation to each associate, outlining </w:t>
      </w:r>
      <w:proofErr w:type="gramStart"/>
      <w:r>
        <w:rPr>
          <w:rFonts w:ascii="Book Antiqua" w:hAnsi="Book Antiqua"/>
        </w:rPr>
        <w:t>volunteer</w:t>
      </w:r>
      <w:proofErr w:type="gramEnd"/>
      <w:r>
        <w:rPr>
          <w:rFonts w:ascii="Book Antiqua" w:hAnsi="Book Antiqua"/>
        </w:rPr>
        <w:t xml:space="preserve"> </w:t>
      </w:r>
    </w:p>
    <w:p w14:paraId="57EAA045" w14:textId="77777777" w:rsidR="005A682E" w:rsidRDefault="005A682E" w:rsidP="005A682E">
      <w:pPr>
        <w:pStyle w:val="BodyTextIndent"/>
        <w:numPr>
          <w:ilvl w:val="0"/>
          <w:numId w:val="14"/>
        </w:numPr>
        <w:tabs>
          <w:tab w:val="clear" w:pos="1080"/>
          <w:tab w:val="num" w:pos="1350"/>
        </w:tabs>
        <w:ind w:left="1440" w:hanging="720"/>
        <w:rPr>
          <w:rFonts w:ascii="Book Antiqua" w:hAnsi="Book Antiqua"/>
        </w:rPr>
      </w:pPr>
      <w:r>
        <w:rPr>
          <w:rFonts w:ascii="Book Antiqua" w:hAnsi="Book Antiqua"/>
        </w:rPr>
        <w:tab/>
      </w:r>
      <w:r>
        <w:rPr>
          <w:rFonts w:ascii="Book Antiqua" w:hAnsi="Book Antiqua"/>
        </w:rPr>
        <w:tab/>
      </w:r>
      <w:r w:rsidR="00D57690">
        <w:rPr>
          <w:rFonts w:ascii="Book Antiqua" w:hAnsi="Book Antiqua"/>
        </w:rPr>
        <w:t>responsibilities</w:t>
      </w:r>
      <w:r>
        <w:rPr>
          <w:rFonts w:ascii="Book Antiqua" w:hAnsi="Book Antiqua"/>
        </w:rPr>
        <w:t>.</w:t>
      </w:r>
    </w:p>
    <w:p w14:paraId="5F13582C" w14:textId="77777777" w:rsidR="005A682E" w:rsidRDefault="005A682E">
      <w:pPr>
        <w:pStyle w:val="BodyTextIndent"/>
        <w:rPr>
          <w:rFonts w:ascii="Book Antiqua" w:hAnsi="Book Antiqua"/>
        </w:rPr>
      </w:pPr>
      <w:r>
        <w:rPr>
          <w:rFonts w:ascii="Book Antiqua" w:hAnsi="Book Antiqua"/>
        </w:rPr>
        <w:lastRenderedPageBreak/>
        <w:t xml:space="preserve"> </w:t>
      </w:r>
    </w:p>
    <w:p w14:paraId="042A796A" w14:textId="77777777" w:rsidR="005A682E" w:rsidRDefault="005A682E">
      <w:pPr>
        <w:pStyle w:val="BodyTextIndent"/>
        <w:numPr>
          <w:ilvl w:val="0"/>
          <w:numId w:val="15"/>
        </w:numPr>
        <w:jc w:val="both"/>
        <w:rPr>
          <w:rFonts w:ascii="Book Antiqua" w:hAnsi="Book Antiqua"/>
        </w:rPr>
      </w:pPr>
      <w:r>
        <w:rPr>
          <w:rFonts w:ascii="Book Antiqua" w:hAnsi="Book Antiqua"/>
        </w:rPr>
        <w:t>If the Educational Institution/Community Service Organization has not established a training program, a representative of the organization should meet with the associate and explain the volunteer duties and requirements.</w:t>
      </w:r>
    </w:p>
    <w:p w14:paraId="6C807A6C" w14:textId="77777777" w:rsidR="005A682E" w:rsidRDefault="005A682E">
      <w:pPr>
        <w:pStyle w:val="BodyTextIndent"/>
        <w:ind w:left="0"/>
        <w:rPr>
          <w:rFonts w:ascii="Book Antiqua" w:hAnsi="Book Antiqua"/>
        </w:rPr>
      </w:pPr>
    </w:p>
    <w:p w14:paraId="17E573CD" w14:textId="242CA673" w:rsidR="005A682E" w:rsidRDefault="005A682E">
      <w:pPr>
        <w:pStyle w:val="BodyTextIndent"/>
        <w:numPr>
          <w:ilvl w:val="0"/>
          <w:numId w:val="15"/>
        </w:numPr>
        <w:rPr>
          <w:rFonts w:ascii="Book Antiqua" w:hAnsi="Book Antiqua"/>
        </w:rPr>
      </w:pPr>
      <w:r>
        <w:rPr>
          <w:rFonts w:ascii="Book Antiqua" w:hAnsi="Book Antiqua"/>
        </w:rPr>
        <w:t xml:space="preserve">Upon completion, the organization’s coordinator must complete Part III of </w:t>
      </w:r>
      <w:r w:rsidR="008E6914">
        <w:rPr>
          <w:rFonts w:ascii="Book Antiqua" w:hAnsi="Book Antiqua"/>
        </w:rPr>
        <w:t>COM</w:t>
      </w:r>
      <w:r>
        <w:rPr>
          <w:rFonts w:ascii="Book Antiqua" w:hAnsi="Book Antiqua"/>
        </w:rPr>
        <w:t xml:space="preserve"> Form MP-1, certifying the completion of the training or orientation process.</w:t>
      </w:r>
    </w:p>
    <w:p w14:paraId="58984EF8" w14:textId="77777777" w:rsidR="005A682E" w:rsidRDefault="005A682E">
      <w:pPr>
        <w:pStyle w:val="BodyTextIndent"/>
        <w:ind w:left="0"/>
        <w:rPr>
          <w:rFonts w:ascii="Book Antiqua" w:hAnsi="Book Antiqua"/>
          <w:b/>
        </w:rPr>
      </w:pPr>
    </w:p>
    <w:p w14:paraId="661A7594" w14:textId="77777777" w:rsidR="005A682E" w:rsidRDefault="005A682E">
      <w:pPr>
        <w:pStyle w:val="BodyTextIndent"/>
        <w:rPr>
          <w:rFonts w:ascii="Book Antiqua" w:hAnsi="Book Antiqua"/>
        </w:rPr>
      </w:pPr>
      <w:r>
        <w:rPr>
          <w:rFonts w:ascii="Book Antiqua" w:hAnsi="Book Antiqua"/>
        </w:rPr>
        <w:t>b.</w:t>
      </w:r>
      <w:r>
        <w:rPr>
          <w:rFonts w:ascii="Book Antiqua" w:hAnsi="Book Antiqua"/>
        </w:rPr>
        <w:tab/>
      </w:r>
      <w:r>
        <w:rPr>
          <w:rFonts w:ascii="Book Antiqua" w:hAnsi="Book Antiqua"/>
          <w:u w:val="single"/>
        </w:rPr>
        <w:t>Use of Leave.</w:t>
      </w:r>
    </w:p>
    <w:p w14:paraId="201DA7C7" w14:textId="77777777" w:rsidR="005A682E" w:rsidRDefault="005A682E" w:rsidP="005A682E">
      <w:pPr>
        <w:pStyle w:val="BodyTextIndent"/>
        <w:numPr>
          <w:ilvl w:val="0"/>
          <w:numId w:val="16"/>
        </w:numPr>
        <w:tabs>
          <w:tab w:val="clear" w:pos="1800"/>
          <w:tab w:val="num" w:pos="2250"/>
        </w:tabs>
        <w:spacing w:before="240"/>
        <w:ind w:left="2250" w:hanging="810"/>
        <w:rPr>
          <w:rFonts w:ascii="Book Antiqua" w:hAnsi="Book Antiqua"/>
        </w:rPr>
      </w:pPr>
      <w:r>
        <w:rPr>
          <w:rFonts w:ascii="Book Antiqua" w:hAnsi="Book Antiqua"/>
        </w:rPr>
        <w:t xml:space="preserve">Time spent in required training or orientation shall be charged to administrative leave for the purpose of the Mentoring Program.  Should the </w:t>
      </w:r>
      <w:r>
        <w:rPr>
          <w:rFonts w:ascii="Book Antiqua" w:hAnsi="Book Antiqua"/>
          <w:u w:val="single"/>
        </w:rPr>
        <w:t xml:space="preserve">required </w:t>
      </w:r>
      <w:r>
        <w:rPr>
          <w:rFonts w:ascii="Book Antiqua" w:hAnsi="Book Antiqua"/>
        </w:rPr>
        <w:t xml:space="preserve">time exceed one hour, the associate shall be allowed to aggregate the use of up to five hours of administrative leave for this purpose.  </w:t>
      </w:r>
    </w:p>
    <w:p w14:paraId="2CBA3E2F" w14:textId="77777777" w:rsidR="005A682E" w:rsidRDefault="005A682E">
      <w:pPr>
        <w:pStyle w:val="BodyTextIndent"/>
        <w:spacing w:before="240"/>
        <w:ind w:left="2250"/>
        <w:rPr>
          <w:rFonts w:ascii="Book Antiqua" w:hAnsi="Book Antiqua"/>
        </w:rPr>
      </w:pPr>
      <w:r>
        <w:rPr>
          <w:rFonts w:ascii="Book Antiqua" w:hAnsi="Book Antiqua"/>
        </w:rPr>
        <w:t xml:space="preserve">If administrative leave was used in the aggregate, the associate shall be required to wait a specific number of weeks before volunteer activities can begin.  See Section 8.a.(4) of this manual section. </w:t>
      </w:r>
    </w:p>
    <w:p w14:paraId="7FF05016" w14:textId="2296040A" w:rsidR="005A682E" w:rsidRDefault="008E6914" w:rsidP="005A682E">
      <w:pPr>
        <w:pStyle w:val="BodyTextIndent"/>
        <w:numPr>
          <w:ilvl w:val="0"/>
          <w:numId w:val="16"/>
        </w:numPr>
        <w:tabs>
          <w:tab w:val="clear" w:pos="1800"/>
          <w:tab w:val="num" w:pos="2250"/>
        </w:tabs>
        <w:spacing w:before="240"/>
        <w:ind w:left="2250" w:hanging="810"/>
        <w:rPr>
          <w:rFonts w:ascii="Book Antiqua" w:hAnsi="Book Antiqua"/>
        </w:rPr>
      </w:pPr>
      <w:r>
        <w:rPr>
          <w:rFonts w:ascii="Book Antiqua" w:hAnsi="Book Antiqua"/>
        </w:rPr>
        <w:t>COM</w:t>
      </w:r>
      <w:r w:rsidR="005A682E">
        <w:rPr>
          <w:rFonts w:ascii="Book Antiqua" w:hAnsi="Book Antiqua"/>
        </w:rPr>
        <w:t xml:space="preserve"> Form HRM-57, Volunteer Certification for Administrative Leave, (See Attachment 2) must be completed for time spent in training and orientation.  This document is also used for volunteer activities as outlined in Section 8.b.(2) of this manual section.</w:t>
      </w:r>
    </w:p>
    <w:p w14:paraId="413D52FB" w14:textId="46639636" w:rsidR="005A682E" w:rsidRDefault="005A682E">
      <w:pPr>
        <w:pStyle w:val="BodyTextIndent"/>
        <w:spacing w:before="240"/>
        <w:ind w:left="2250"/>
        <w:rPr>
          <w:rFonts w:ascii="Book Antiqua" w:hAnsi="Book Antiqua"/>
        </w:rPr>
      </w:pPr>
      <w:r>
        <w:rPr>
          <w:rFonts w:ascii="Book Antiqua" w:hAnsi="Book Antiqua"/>
        </w:rPr>
        <w:t xml:space="preserve">The associate is responsible for coordinating the completion of </w:t>
      </w:r>
      <w:r w:rsidR="008E6914">
        <w:rPr>
          <w:rFonts w:ascii="Book Antiqua" w:hAnsi="Book Antiqua"/>
        </w:rPr>
        <w:t>COM</w:t>
      </w:r>
      <w:r>
        <w:rPr>
          <w:rFonts w:ascii="Book Antiqua" w:hAnsi="Book Antiqua"/>
        </w:rPr>
        <w:t xml:space="preserve"> Form HRM-57 with the organization’s </w:t>
      </w:r>
      <w:r w:rsidR="008E6914">
        <w:rPr>
          <w:rFonts w:ascii="Book Antiqua" w:hAnsi="Book Antiqua"/>
        </w:rPr>
        <w:t>coordinator and</w:t>
      </w:r>
      <w:r>
        <w:rPr>
          <w:rFonts w:ascii="Book Antiqua" w:hAnsi="Book Antiqua"/>
        </w:rPr>
        <w:t xml:space="preserve"> must submit the completed form at the end of the leave period to his or her supervisor. </w:t>
      </w:r>
    </w:p>
    <w:p w14:paraId="68A52BBE" w14:textId="77777777" w:rsidR="005A682E" w:rsidRDefault="005A682E">
      <w:pPr>
        <w:pStyle w:val="BodyTextIndent"/>
        <w:ind w:left="0"/>
        <w:jc w:val="both"/>
        <w:rPr>
          <w:rFonts w:ascii="Book Antiqua" w:hAnsi="Book Antiqua"/>
          <w:b/>
          <w:u w:val="single"/>
        </w:rPr>
      </w:pPr>
    </w:p>
    <w:p w14:paraId="238BF995" w14:textId="77777777" w:rsidR="005A682E" w:rsidRDefault="005A682E">
      <w:pPr>
        <w:pStyle w:val="BodyTextIndent"/>
        <w:ind w:left="0"/>
        <w:jc w:val="both"/>
        <w:rPr>
          <w:rFonts w:ascii="Book Antiqua" w:hAnsi="Book Antiqua"/>
          <w:b/>
        </w:rPr>
      </w:pPr>
      <w:r>
        <w:rPr>
          <w:rFonts w:ascii="Book Antiqua" w:hAnsi="Book Antiqua"/>
          <w:b/>
        </w:rPr>
        <w:t>7.</w:t>
      </w:r>
      <w:r>
        <w:rPr>
          <w:rFonts w:ascii="Book Antiqua" w:hAnsi="Book Antiqua"/>
          <w:b/>
        </w:rPr>
        <w:tab/>
      </w:r>
      <w:r>
        <w:rPr>
          <w:rFonts w:ascii="Book Antiqua" w:hAnsi="Book Antiqua"/>
          <w:b/>
          <w:u w:val="single"/>
        </w:rPr>
        <w:t>Registration Documentation</w:t>
      </w:r>
      <w:r>
        <w:rPr>
          <w:rFonts w:ascii="Book Antiqua" w:hAnsi="Book Antiqua"/>
          <w:b/>
        </w:rPr>
        <w:t xml:space="preserve"> </w:t>
      </w:r>
    </w:p>
    <w:p w14:paraId="4BF28FA3" w14:textId="6191FC75" w:rsidR="005A682E" w:rsidRDefault="005A682E">
      <w:pPr>
        <w:pStyle w:val="BodyTextIndent"/>
        <w:rPr>
          <w:rFonts w:ascii="Book Antiqua" w:hAnsi="Book Antiqua"/>
        </w:rPr>
      </w:pPr>
      <w:r>
        <w:rPr>
          <w:rFonts w:ascii="Book Antiqua" w:hAnsi="Book Antiqua"/>
        </w:rPr>
        <w:t xml:space="preserve">Upon completion of registration and training/orientation, the associate must submit the </w:t>
      </w:r>
      <w:r>
        <w:rPr>
          <w:rFonts w:ascii="Book Antiqua" w:hAnsi="Book Antiqua"/>
          <w:u w:val="single"/>
        </w:rPr>
        <w:t>original</w:t>
      </w:r>
      <w:r>
        <w:rPr>
          <w:rFonts w:ascii="Book Antiqua" w:hAnsi="Book Antiqua"/>
        </w:rPr>
        <w:t xml:space="preserve"> </w:t>
      </w:r>
      <w:r w:rsidR="008E6914">
        <w:rPr>
          <w:rFonts w:ascii="Book Antiqua" w:hAnsi="Book Antiqua"/>
        </w:rPr>
        <w:t>COM</w:t>
      </w:r>
      <w:r w:rsidR="00D57690">
        <w:rPr>
          <w:rFonts w:ascii="Book Antiqua" w:hAnsi="Book Antiqua"/>
        </w:rPr>
        <w:t xml:space="preserve"> </w:t>
      </w:r>
      <w:r>
        <w:rPr>
          <w:rFonts w:ascii="Book Antiqua" w:hAnsi="Book Antiqua"/>
        </w:rPr>
        <w:t xml:space="preserve">Form MP-1 to the agency’s Mentoring Coordinator. This information shall be used for tracking and statistical purposes.  </w:t>
      </w:r>
    </w:p>
    <w:p w14:paraId="337D3722" w14:textId="77777777" w:rsidR="005A682E" w:rsidRDefault="005A682E">
      <w:pPr>
        <w:pStyle w:val="BodyTextIndent"/>
        <w:rPr>
          <w:rFonts w:ascii="Book Antiqua" w:hAnsi="Book Antiqua"/>
        </w:rPr>
      </w:pPr>
    </w:p>
    <w:p w14:paraId="65B8E1CD" w14:textId="77777777" w:rsidR="005A682E" w:rsidRDefault="005A682E">
      <w:pPr>
        <w:pStyle w:val="BodyTextIndent"/>
        <w:rPr>
          <w:rFonts w:ascii="Book Antiqua" w:hAnsi="Book Antiqua"/>
        </w:rPr>
      </w:pPr>
      <w:r>
        <w:rPr>
          <w:rFonts w:ascii="Book Antiqua" w:hAnsi="Book Antiqua"/>
        </w:rPr>
        <w:t xml:space="preserve">The associate shall also provide a copy of the Form MP-1 to his or her supervisor.  With supervisory approval, participation may begin. </w:t>
      </w:r>
    </w:p>
    <w:p w14:paraId="00BB5622" w14:textId="77777777" w:rsidR="005A682E" w:rsidRDefault="005A682E">
      <w:pPr>
        <w:pStyle w:val="BodyTextIndent"/>
        <w:rPr>
          <w:rFonts w:ascii="Book Antiqua" w:hAnsi="Book Antiqua"/>
        </w:rPr>
      </w:pPr>
    </w:p>
    <w:p w14:paraId="2DE415F8" w14:textId="77777777" w:rsidR="005A682E" w:rsidRDefault="005A682E">
      <w:pPr>
        <w:pStyle w:val="BodyTextIndent"/>
        <w:rPr>
          <w:rFonts w:ascii="Book Antiqua" w:hAnsi="Book Antiqua"/>
        </w:rPr>
      </w:pPr>
      <w:r>
        <w:rPr>
          <w:rFonts w:ascii="Book Antiqua" w:hAnsi="Book Antiqua"/>
        </w:rPr>
        <w:t xml:space="preserve">After review for completeness, the </w:t>
      </w:r>
      <w:r w:rsidR="00027C7D">
        <w:rPr>
          <w:rFonts w:ascii="Book Antiqua" w:hAnsi="Book Antiqua"/>
        </w:rPr>
        <w:t>department</w:t>
      </w:r>
      <w:r>
        <w:rPr>
          <w:rFonts w:ascii="Book Antiqua" w:hAnsi="Book Antiqua"/>
        </w:rPr>
        <w:t>’s Coordinator shall provide a signed copy of the Form MP-1 as follows:</w:t>
      </w:r>
    </w:p>
    <w:p w14:paraId="222B86BD" w14:textId="77777777" w:rsidR="005A682E" w:rsidRDefault="005A682E">
      <w:pPr>
        <w:pStyle w:val="BodyTextIndent"/>
        <w:rPr>
          <w:rFonts w:ascii="Book Antiqua" w:hAnsi="Book Antiqua"/>
        </w:rPr>
      </w:pPr>
    </w:p>
    <w:p w14:paraId="7ADCD61D" w14:textId="77777777" w:rsidR="005A682E" w:rsidRDefault="005A682E" w:rsidP="005A682E">
      <w:pPr>
        <w:pStyle w:val="BodyTextIndent"/>
        <w:numPr>
          <w:ilvl w:val="0"/>
          <w:numId w:val="18"/>
        </w:numPr>
        <w:tabs>
          <w:tab w:val="clear" w:pos="360"/>
          <w:tab w:val="num" w:pos="2520"/>
        </w:tabs>
        <w:ind w:left="2520"/>
        <w:rPr>
          <w:rFonts w:ascii="Book Antiqua" w:hAnsi="Book Antiqua"/>
        </w:rPr>
      </w:pPr>
      <w:r>
        <w:rPr>
          <w:rFonts w:ascii="Book Antiqua" w:hAnsi="Book Antiqua"/>
        </w:rPr>
        <w:t>To the associate</w:t>
      </w:r>
    </w:p>
    <w:p w14:paraId="050F09BE" w14:textId="77777777" w:rsidR="005A682E" w:rsidRDefault="005A682E" w:rsidP="005A682E">
      <w:pPr>
        <w:pStyle w:val="BodyTextIndent"/>
        <w:numPr>
          <w:ilvl w:val="0"/>
          <w:numId w:val="18"/>
        </w:numPr>
        <w:tabs>
          <w:tab w:val="clear" w:pos="360"/>
          <w:tab w:val="num" w:pos="2520"/>
        </w:tabs>
        <w:ind w:left="2520"/>
        <w:rPr>
          <w:rFonts w:ascii="Book Antiqua" w:hAnsi="Book Antiqua"/>
        </w:rPr>
      </w:pPr>
      <w:r>
        <w:rPr>
          <w:rFonts w:ascii="Book Antiqua" w:hAnsi="Book Antiqua"/>
        </w:rPr>
        <w:t>To the Organization</w:t>
      </w:r>
    </w:p>
    <w:p w14:paraId="2CF568CF" w14:textId="77777777" w:rsidR="005A682E" w:rsidRDefault="005A682E" w:rsidP="005A682E">
      <w:pPr>
        <w:pStyle w:val="BodyTextIndent"/>
        <w:numPr>
          <w:ilvl w:val="0"/>
          <w:numId w:val="18"/>
        </w:numPr>
        <w:tabs>
          <w:tab w:val="clear" w:pos="360"/>
          <w:tab w:val="num" w:pos="2520"/>
        </w:tabs>
        <w:ind w:left="2520"/>
        <w:rPr>
          <w:rFonts w:ascii="Book Antiqua" w:hAnsi="Book Antiqua"/>
        </w:rPr>
      </w:pPr>
      <w:r>
        <w:rPr>
          <w:rFonts w:ascii="Book Antiqua" w:hAnsi="Book Antiqua"/>
        </w:rPr>
        <w:t>To HRM</w:t>
      </w:r>
    </w:p>
    <w:p w14:paraId="5DC29C2C" w14:textId="77777777" w:rsidR="00D57690" w:rsidRDefault="00D57690">
      <w:pPr>
        <w:pStyle w:val="BodyTextIndent"/>
        <w:rPr>
          <w:rFonts w:ascii="Book Antiqua" w:hAnsi="Book Antiqua"/>
        </w:rPr>
      </w:pPr>
    </w:p>
    <w:p w14:paraId="0DEE2F0F" w14:textId="77777777" w:rsidR="005A682E" w:rsidRDefault="005A682E">
      <w:pPr>
        <w:pStyle w:val="BodyTextIndent"/>
        <w:rPr>
          <w:rFonts w:ascii="Book Antiqua" w:hAnsi="Book Antiqua"/>
        </w:rPr>
      </w:pPr>
      <w:r>
        <w:rPr>
          <w:rFonts w:ascii="Book Antiqua" w:hAnsi="Book Antiqua"/>
        </w:rPr>
        <w:t xml:space="preserve">Should it be necessary for the </w:t>
      </w:r>
      <w:r w:rsidR="00027C7D">
        <w:rPr>
          <w:rFonts w:ascii="Book Antiqua" w:hAnsi="Book Antiqua"/>
        </w:rPr>
        <w:t>department</w:t>
      </w:r>
      <w:r>
        <w:rPr>
          <w:rFonts w:ascii="Book Antiqua" w:hAnsi="Book Antiqua"/>
        </w:rPr>
        <w:t>’s Coordinator to return the Form MP-1 to the associate for completion, and/or discontinue or delay an associate’s participation, notice must also be provided to the contacts outlined above and the associate’s supervisor, as necessary.</w:t>
      </w:r>
    </w:p>
    <w:p w14:paraId="05901B95" w14:textId="77777777" w:rsidR="005A682E" w:rsidRDefault="005A682E">
      <w:pPr>
        <w:pStyle w:val="BodyTextIndent"/>
        <w:ind w:left="0"/>
        <w:jc w:val="both"/>
        <w:rPr>
          <w:rFonts w:ascii="Book Antiqua" w:hAnsi="Book Antiqua"/>
          <w:b/>
        </w:rPr>
      </w:pPr>
    </w:p>
    <w:p w14:paraId="047EE166" w14:textId="77777777" w:rsidR="005A682E" w:rsidRDefault="005A682E">
      <w:pPr>
        <w:pStyle w:val="BodyTextIndent"/>
        <w:ind w:left="0"/>
        <w:jc w:val="both"/>
        <w:rPr>
          <w:rFonts w:ascii="Book Antiqua" w:hAnsi="Book Antiqua"/>
          <w:b/>
        </w:rPr>
      </w:pPr>
      <w:r>
        <w:rPr>
          <w:rFonts w:ascii="Book Antiqua" w:hAnsi="Book Antiqua"/>
          <w:b/>
        </w:rPr>
        <w:t>8.</w:t>
      </w:r>
      <w:r>
        <w:rPr>
          <w:rFonts w:ascii="Book Antiqua" w:hAnsi="Book Antiqua"/>
          <w:b/>
        </w:rPr>
        <w:tab/>
      </w:r>
      <w:r>
        <w:rPr>
          <w:rFonts w:ascii="Book Antiqua" w:hAnsi="Book Antiqua"/>
          <w:b/>
          <w:u w:val="single"/>
        </w:rPr>
        <w:t>Administrative Leave</w:t>
      </w:r>
      <w:r>
        <w:rPr>
          <w:rFonts w:ascii="Book Antiqua" w:hAnsi="Book Antiqua"/>
          <w:b/>
        </w:rPr>
        <w:t xml:space="preserve"> </w:t>
      </w:r>
    </w:p>
    <w:p w14:paraId="1299B75C" w14:textId="77777777" w:rsidR="005A682E" w:rsidRDefault="005A682E">
      <w:pPr>
        <w:pStyle w:val="BodyTextIndent"/>
        <w:rPr>
          <w:rFonts w:ascii="Book Antiqua" w:hAnsi="Book Antiqua"/>
        </w:rPr>
      </w:pPr>
      <w:r>
        <w:rPr>
          <w:rFonts w:ascii="Book Antiqua" w:hAnsi="Book Antiqua"/>
        </w:rPr>
        <w:lastRenderedPageBreak/>
        <w:t xml:space="preserve">Administrative leave used for participation in the agency’s Mentoring Program shall count as hours of pay, but not as hours of work for </w:t>
      </w:r>
      <w:r>
        <w:rPr>
          <w:rFonts w:ascii="Book Antiqua" w:hAnsi="Book Antiqua"/>
          <w:u w:val="single"/>
        </w:rPr>
        <w:t>overtime purposes</w:t>
      </w:r>
      <w:r>
        <w:rPr>
          <w:rFonts w:ascii="Book Antiqua" w:hAnsi="Book Antiqua"/>
        </w:rPr>
        <w:t>.</w:t>
      </w:r>
    </w:p>
    <w:p w14:paraId="2E1C0BD4" w14:textId="77777777" w:rsidR="005A682E" w:rsidRDefault="005A682E">
      <w:pPr>
        <w:pStyle w:val="BodyTextIndent"/>
        <w:rPr>
          <w:rFonts w:ascii="Book Antiqua" w:hAnsi="Book Antiqua"/>
        </w:rPr>
      </w:pPr>
    </w:p>
    <w:p w14:paraId="04FEA1D4" w14:textId="77777777" w:rsidR="005A682E" w:rsidRDefault="005A682E">
      <w:pPr>
        <w:pStyle w:val="BodyTextIndent"/>
        <w:rPr>
          <w:rFonts w:ascii="Book Antiqua" w:hAnsi="Book Antiqua"/>
        </w:rPr>
      </w:pPr>
      <w:r>
        <w:rPr>
          <w:rFonts w:ascii="Book Antiqua" w:hAnsi="Book Antiqua"/>
        </w:rPr>
        <w:t>If an associate is required to work extra hours during any leave period where administrative leave is used, such leave usage shall be offset against the number of extra hours worked.</w:t>
      </w:r>
    </w:p>
    <w:p w14:paraId="37930561" w14:textId="77777777" w:rsidR="005A682E" w:rsidRDefault="005A682E">
      <w:pPr>
        <w:pStyle w:val="BodyTextIndent"/>
        <w:rPr>
          <w:rFonts w:ascii="Book Antiqua" w:hAnsi="Book Antiqua"/>
        </w:rPr>
      </w:pPr>
    </w:p>
    <w:p w14:paraId="1E421908" w14:textId="77777777" w:rsidR="005A682E" w:rsidRDefault="005A682E">
      <w:pPr>
        <w:pStyle w:val="BodyTextIndent"/>
        <w:numPr>
          <w:ilvl w:val="0"/>
          <w:numId w:val="6"/>
        </w:numPr>
        <w:jc w:val="both"/>
        <w:rPr>
          <w:rFonts w:ascii="Book Antiqua" w:hAnsi="Book Antiqua"/>
          <w:u w:val="single"/>
        </w:rPr>
      </w:pPr>
      <w:r>
        <w:rPr>
          <w:rFonts w:ascii="Book Antiqua" w:hAnsi="Book Antiqua"/>
          <w:u w:val="single"/>
        </w:rPr>
        <w:t>Use of leave.</w:t>
      </w:r>
    </w:p>
    <w:p w14:paraId="68C7039F" w14:textId="77777777" w:rsidR="005A682E" w:rsidRDefault="005A682E">
      <w:pPr>
        <w:ind w:left="1440"/>
        <w:rPr>
          <w:rFonts w:ascii="Book Antiqua" w:hAnsi="Book Antiqua"/>
          <w:sz w:val="24"/>
        </w:rPr>
      </w:pPr>
      <w:r>
        <w:rPr>
          <w:rFonts w:ascii="Book Antiqua" w:hAnsi="Book Antiqua"/>
          <w:sz w:val="24"/>
        </w:rPr>
        <w:t>In granting administrative leave for any purpose under this section, the supervisor shall take into consideration the impact of such leave on the associate’s work unit.</w:t>
      </w:r>
    </w:p>
    <w:p w14:paraId="35E2E20C" w14:textId="77777777" w:rsidR="005A682E" w:rsidRDefault="005A682E">
      <w:pPr>
        <w:pStyle w:val="BodyText"/>
        <w:ind w:left="1440"/>
        <w:jc w:val="left"/>
        <w:rPr>
          <w:rFonts w:ascii="Book Antiqua" w:hAnsi="Book Antiqua"/>
        </w:rPr>
      </w:pPr>
    </w:p>
    <w:p w14:paraId="5C06C6CA" w14:textId="77777777" w:rsidR="005A682E" w:rsidRDefault="005A682E" w:rsidP="005A682E">
      <w:pPr>
        <w:numPr>
          <w:ilvl w:val="0"/>
          <w:numId w:val="7"/>
        </w:numPr>
        <w:tabs>
          <w:tab w:val="clear" w:pos="1800"/>
          <w:tab w:val="num" w:pos="2160"/>
        </w:tabs>
        <w:ind w:left="2160" w:hanging="720"/>
        <w:rPr>
          <w:rFonts w:ascii="Book Antiqua" w:hAnsi="Book Antiqua"/>
          <w:sz w:val="24"/>
        </w:rPr>
      </w:pPr>
      <w:r>
        <w:rPr>
          <w:rFonts w:ascii="Book Antiqua" w:hAnsi="Book Antiqua"/>
          <w:sz w:val="24"/>
        </w:rPr>
        <w:t>Each associate may be granted up to one hour of administrative leave per week, not to exceed five hours per calendar month including, but not limited to the following school or community voluntary activities:</w:t>
      </w:r>
    </w:p>
    <w:p w14:paraId="0B052AD2" w14:textId="77777777" w:rsidR="005A682E" w:rsidRDefault="005A682E">
      <w:pPr>
        <w:ind w:left="720"/>
        <w:rPr>
          <w:rFonts w:ascii="Book Antiqua" w:hAnsi="Book Antiqua"/>
          <w:sz w:val="24"/>
        </w:rPr>
      </w:pPr>
    </w:p>
    <w:p w14:paraId="6048824B" w14:textId="77777777" w:rsidR="005A682E" w:rsidRDefault="005A682E">
      <w:pPr>
        <w:numPr>
          <w:ilvl w:val="0"/>
          <w:numId w:val="2"/>
        </w:numPr>
        <w:rPr>
          <w:rFonts w:ascii="Book Antiqua" w:hAnsi="Book Antiqua"/>
          <w:sz w:val="24"/>
        </w:rPr>
      </w:pPr>
      <w:r>
        <w:rPr>
          <w:rFonts w:ascii="Book Antiqua" w:hAnsi="Book Antiqua"/>
          <w:sz w:val="24"/>
        </w:rPr>
        <w:t>Mentoring, tutoring, guest speaking and, participating in an established mentoring program serving a school district, providing related services at the direction of the program or volunteer coordinator.</w:t>
      </w:r>
    </w:p>
    <w:p w14:paraId="58BB6670" w14:textId="77777777" w:rsidR="005A682E" w:rsidRDefault="005A682E">
      <w:pPr>
        <w:ind w:left="1080"/>
        <w:rPr>
          <w:rFonts w:ascii="Book Antiqua" w:hAnsi="Book Antiqua"/>
          <w:sz w:val="24"/>
        </w:rPr>
      </w:pPr>
    </w:p>
    <w:p w14:paraId="2855C5CF" w14:textId="77777777" w:rsidR="005A682E" w:rsidRDefault="005A682E">
      <w:pPr>
        <w:numPr>
          <w:ilvl w:val="0"/>
          <w:numId w:val="2"/>
        </w:numPr>
        <w:rPr>
          <w:rFonts w:ascii="Book Antiqua" w:hAnsi="Book Antiqua"/>
          <w:sz w:val="24"/>
        </w:rPr>
      </w:pPr>
      <w:r>
        <w:rPr>
          <w:rFonts w:ascii="Book Antiqua" w:hAnsi="Book Antiqua"/>
          <w:sz w:val="24"/>
        </w:rPr>
        <w:t>Participating in community service programs that meet child, elder, or human needs.  Examples:  Guardian Ad Litem, Big-Brother/Big Sister, Senior Corps, and Adult Literacy.</w:t>
      </w:r>
    </w:p>
    <w:p w14:paraId="7D9257FC" w14:textId="77777777" w:rsidR="005A682E" w:rsidRDefault="005A682E">
      <w:pPr>
        <w:rPr>
          <w:rFonts w:ascii="Book Antiqua" w:hAnsi="Book Antiqua"/>
          <w:sz w:val="24"/>
        </w:rPr>
      </w:pPr>
    </w:p>
    <w:p w14:paraId="72464AD1" w14:textId="77777777" w:rsidR="005A682E" w:rsidRDefault="005A682E">
      <w:pPr>
        <w:ind w:left="2160" w:hanging="720"/>
        <w:rPr>
          <w:rFonts w:ascii="Book Antiqua" w:hAnsi="Book Antiqua"/>
          <w:sz w:val="24"/>
        </w:rPr>
      </w:pPr>
      <w:r>
        <w:rPr>
          <w:rFonts w:ascii="Book Antiqua" w:hAnsi="Book Antiqua"/>
          <w:sz w:val="24"/>
        </w:rPr>
        <w:t>(2)</w:t>
      </w:r>
      <w:r>
        <w:rPr>
          <w:rFonts w:ascii="Book Antiqua" w:hAnsi="Book Antiqua"/>
          <w:sz w:val="24"/>
        </w:rPr>
        <w:tab/>
        <w:t xml:space="preserve">If the actual volunteered time is less than one hour, the associate shall be allowed to use the remainder of the hour to assist with travel.  Any additional time needed must be covered by the associate’s personal leave, leave without pay, or as outlined in (3) below.   </w:t>
      </w:r>
    </w:p>
    <w:p w14:paraId="0DB11FE7" w14:textId="77777777" w:rsidR="005A682E" w:rsidRDefault="005A682E">
      <w:pPr>
        <w:ind w:left="2160"/>
        <w:rPr>
          <w:rFonts w:ascii="Book Antiqua" w:hAnsi="Book Antiqua"/>
          <w:sz w:val="24"/>
        </w:rPr>
      </w:pPr>
    </w:p>
    <w:p w14:paraId="5F218AA7" w14:textId="77777777" w:rsidR="005A682E" w:rsidRDefault="005A682E">
      <w:pPr>
        <w:ind w:left="2160"/>
        <w:rPr>
          <w:rFonts w:ascii="Book Antiqua" w:hAnsi="Book Antiqua"/>
          <w:sz w:val="24"/>
        </w:rPr>
      </w:pPr>
      <w:r>
        <w:rPr>
          <w:rFonts w:ascii="Book Antiqua" w:hAnsi="Book Antiqua"/>
          <w:sz w:val="24"/>
        </w:rPr>
        <w:t>Because administrative leave is not accrued, the associate is not entitled to use the remaining time to volunteer on another workday during the same workweek.</w:t>
      </w:r>
    </w:p>
    <w:p w14:paraId="24D1092D" w14:textId="77777777" w:rsidR="005A682E" w:rsidRDefault="005A682E">
      <w:pPr>
        <w:ind w:left="1440"/>
        <w:rPr>
          <w:rFonts w:ascii="Book Antiqua" w:hAnsi="Book Antiqua"/>
          <w:sz w:val="24"/>
        </w:rPr>
      </w:pPr>
    </w:p>
    <w:p w14:paraId="0259DB64" w14:textId="77777777" w:rsidR="005A682E" w:rsidRDefault="005A682E">
      <w:pPr>
        <w:ind w:left="2160" w:hanging="720"/>
        <w:rPr>
          <w:rFonts w:ascii="Book Antiqua" w:hAnsi="Book Antiqua"/>
          <w:sz w:val="24"/>
        </w:rPr>
      </w:pPr>
      <w:r>
        <w:rPr>
          <w:rFonts w:ascii="Book Antiqua" w:hAnsi="Book Antiqua"/>
          <w:sz w:val="24"/>
        </w:rPr>
        <w:t>(3)</w:t>
      </w:r>
      <w:r>
        <w:rPr>
          <w:rFonts w:ascii="Book Antiqua" w:hAnsi="Book Antiqua"/>
          <w:sz w:val="24"/>
        </w:rPr>
        <w:tab/>
        <w:t>At the discretion of the immediate supervisor, the associate may work a flexible schedule to assist with additional time needed for travel.  Such schedule may include:</w:t>
      </w:r>
    </w:p>
    <w:p w14:paraId="4C424F36" w14:textId="77777777" w:rsidR="005A682E" w:rsidRDefault="005A682E" w:rsidP="005A682E">
      <w:pPr>
        <w:numPr>
          <w:ilvl w:val="0"/>
          <w:numId w:val="5"/>
        </w:numPr>
        <w:tabs>
          <w:tab w:val="clear" w:pos="360"/>
          <w:tab w:val="num" w:pos="3960"/>
        </w:tabs>
        <w:ind w:left="3960"/>
        <w:rPr>
          <w:rFonts w:ascii="Book Antiqua" w:hAnsi="Book Antiqua"/>
          <w:sz w:val="24"/>
        </w:rPr>
      </w:pPr>
      <w:r>
        <w:rPr>
          <w:rFonts w:ascii="Book Antiqua" w:hAnsi="Book Antiqua"/>
          <w:sz w:val="24"/>
        </w:rPr>
        <w:t>Earlier arrival to work.</w:t>
      </w:r>
    </w:p>
    <w:p w14:paraId="26E5BA31" w14:textId="77777777" w:rsidR="005A682E" w:rsidRDefault="005A682E" w:rsidP="005A682E">
      <w:pPr>
        <w:numPr>
          <w:ilvl w:val="0"/>
          <w:numId w:val="5"/>
        </w:numPr>
        <w:tabs>
          <w:tab w:val="clear" w:pos="360"/>
          <w:tab w:val="num" w:pos="3960"/>
        </w:tabs>
        <w:ind w:left="3960"/>
        <w:rPr>
          <w:rFonts w:ascii="Book Antiqua" w:hAnsi="Book Antiqua"/>
          <w:sz w:val="24"/>
        </w:rPr>
      </w:pPr>
      <w:r>
        <w:rPr>
          <w:rFonts w:ascii="Book Antiqua" w:hAnsi="Book Antiqua"/>
          <w:sz w:val="24"/>
        </w:rPr>
        <w:t>Later departure from work.</w:t>
      </w:r>
    </w:p>
    <w:p w14:paraId="56249FAC" w14:textId="77777777" w:rsidR="005A682E" w:rsidRDefault="005A682E" w:rsidP="005A682E">
      <w:pPr>
        <w:numPr>
          <w:ilvl w:val="0"/>
          <w:numId w:val="5"/>
        </w:numPr>
        <w:tabs>
          <w:tab w:val="clear" w:pos="360"/>
          <w:tab w:val="num" w:pos="3960"/>
        </w:tabs>
        <w:ind w:left="3960"/>
        <w:rPr>
          <w:rFonts w:ascii="Book Antiqua" w:hAnsi="Book Antiqua"/>
          <w:sz w:val="24"/>
        </w:rPr>
      </w:pPr>
      <w:r>
        <w:rPr>
          <w:rFonts w:ascii="Book Antiqua" w:hAnsi="Book Antiqua"/>
          <w:sz w:val="24"/>
        </w:rPr>
        <w:t>Working through lunch break.</w:t>
      </w:r>
    </w:p>
    <w:p w14:paraId="560E7A53" w14:textId="77777777" w:rsidR="005A682E" w:rsidRDefault="005A682E" w:rsidP="005A682E">
      <w:pPr>
        <w:numPr>
          <w:ilvl w:val="0"/>
          <w:numId w:val="5"/>
        </w:numPr>
        <w:tabs>
          <w:tab w:val="clear" w:pos="360"/>
          <w:tab w:val="num" w:pos="3960"/>
        </w:tabs>
        <w:ind w:left="3960"/>
        <w:rPr>
          <w:rFonts w:ascii="Book Antiqua" w:hAnsi="Book Antiqua"/>
          <w:sz w:val="24"/>
        </w:rPr>
      </w:pPr>
      <w:r>
        <w:rPr>
          <w:rFonts w:ascii="Book Antiqua" w:hAnsi="Book Antiqua"/>
          <w:sz w:val="24"/>
        </w:rPr>
        <w:t>Taking a reduced lunch break.</w:t>
      </w:r>
    </w:p>
    <w:p w14:paraId="0477B120" w14:textId="77777777" w:rsidR="005A682E" w:rsidRDefault="005A682E" w:rsidP="005A682E">
      <w:pPr>
        <w:numPr>
          <w:ilvl w:val="0"/>
          <w:numId w:val="5"/>
        </w:numPr>
        <w:tabs>
          <w:tab w:val="clear" w:pos="360"/>
          <w:tab w:val="num" w:pos="3960"/>
        </w:tabs>
        <w:ind w:left="3960"/>
        <w:rPr>
          <w:rFonts w:ascii="Book Antiqua" w:hAnsi="Book Antiqua"/>
          <w:sz w:val="24"/>
        </w:rPr>
      </w:pPr>
      <w:r>
        <w:rPr>
          <w:rFonts w:ascii="Book Antiqua" w:hAnsi="Book Antiqua"/>
          <w:sz w:val="24"/>
        </w:rPr>
        <w:t>Working on normal days off.</w:t>
      </w:r>
    </w:p>
    <w:p w14:paraId="7ED2CC79" w14:textId="77777777" w:rsidR="005A682E" w:rsidRDefault="005A682E">
      <w:pPr>
        <w:rPr>
          <w:rFonts w:ascii="Book Antiqua" w:hAnsi="Book Antiqua"/>
          <w:sz w:val="24"/>
        </w:rPr>
      </w:pPr>
    </w:p>
    <w:p w14:paraId="77FB3278" w14:textId="77777777" w:rsidR="005A682E" w:rsidRDefault="005A682E">
      <w:pPr>
        <w:ind w:left="2160"/>
        <w:rPr>
          <w:rFonts w:ascii="Book Antiqua" w:hAnsi="Book Antiqua"/>
          <w:sz w:val="24"/>
          <w:u w:val="single"/>
        </w:rPr>
      </w:pPr>
      <w:r>
        <w:rPr>
          <w:rFonts w:ascii="Book Antiqua" w:hAnsi="Book Antiqua"/>
          <w:sz w:val="24"/>
          <w:u w:val="single"/>
        </w:rPr>
        <w:t>At no time shall rest breaks be accumulated, combined, or used for the volunteer period or travel.</w:t>
      </w:r>
    </w:p>
    <w:p w14:paraId="7ACC10D0" w14:textId="77777777" w:rsidR="005A682E" w:rsidRDefault="005A682E">
      <w:pPr>
        <w:rPr>
          <w:rFonts w:ascii="Book Antiqua" w:hAnsi="Book Antiqua"/>
          <w:sz w:val="24"/>
        </w:rPr>
      </w:pPr>
    </w:p>
    <w:p w14:paraId="01ADF912" w14:textId="77777777" w:rsidR="005A682E" w:rsidRDefault="005A682E">
      <w:pPr>
        <w:pStyle w:val="BodyText"/>
        <w:tabs>
          <w:tab w:val="left" w:pos="720"/>
        </w:tabs>
        <w:ind w:left="2160" w:hanging="720"/>
        <w:jc w:val="left"/>
        <w:rPr>
          <w:rFonts w:ascii="Book Antiqua" w:hAnsi="Book Antiqua"/>
        </w:rPr>
      </w:pPr>
      <w:r>
        <w:rPr>
          <w:rFonts w:ascii="Book Antiqua" w:hAnsi="Book Antiqua"/>
        </w:rPr>
        <w:t>(4)</w:t>
      </w:r>
      <w:r>
        <w:rPr>
          <w:rFonts w:ascii="Book Antiqua" w:hAnsi="Book Antiqua"/>
        </w:rPr>
        <w:tab/>
        <w:t>The supervisor may approve the aggregated use of up to five hours of administrative leave in any calendar month, for participating in the Mentoring Program. In such cases no further administrative leave under the Mentoring Program shall be granted until one week has elapsed for every additional hour taken in the aggregate.  See example below:</w:t>
      </w:r>
    </w:p>
    <w:p w14:paraId="0A38E49C" w14:textId="77777777" w:rsidR="005A682E" w:rsidRDefault="005A682E">
      <w:pPr>
        <w:rPr>
          <w:rFonts w:ascii="Book Antiqua" w:hAnsi="Book Antiqua"/>
          <w:b/>
        </w:rPr>
      </w:pPr>
      <w:r>
        <w:rPr>
          <w:rFonts w:ascii="Book Antiqua" w:hAnsi="Book Antiqua"/>
          <w:b/>
        </w:rPr>
        <w:lastRenderedPageBreak/>
        <w:t xml:space="preserve">                               </w:t>
      </w:r>
    </w:p>
    <w:p w14:paraId="43A6E993" w14:textId="77777777" w:rsidR="005A682E" w:rsidRDefault="005A682E">
      <w:pPr>
        <w:rPr>
          <w:rFonts w:ascii="Book Antiqua" w:hAnsi="Book Antiqua"/>
        </w:rPr>
      </w:pPr>
      <w:r>
        <w:rPr>
          <w:rFonts w:ascii="Book Antiqua" w:hAnsi="Book Antiqua"/>
          <w:b/>
        </w:rPr>
        <w:t>EXAMPLE:</w:t>
      </w:r>
    </w:p>
    <w:tbl>
      <w:tblPr>
        <w:tblW w:w="0" w:type="auto"/>
        <w:tblInd w:w="2183" w:type="dxa"/>
        <w:tblLayout w:type="fixed"/>
        <w:tblCellMar>
          <w:left w:w="0" w:type="dxa"/>
          <w:right w:w="0" w:type="dxa"/>
        </w:tblCellMar>
        <w:tblLook w:val="0000" w:firstRow="0" w:lastRow="0" w:firstColumn="0" w:lastColumn="0" w:noHBand="0" w:noVBand="0"/>
      </w:tblPr>
      <w:tblGrid>
        <w:gridCol w:w="2250"/>
        <w:gridCol w:w="2250"/>
        <w:gridCol w:w="1980"/>
      </w:tblGrid>
      <w:tr w:rsidR="005A682E" w14:paraId="2372381F"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55B8003" w14:textId="77777777" w:rsidR="005A682E" w:rsidRDefault="005A682E">
            <w:pPr>
              <w:jc w:val="both"/>
              <w:rPr>
                <w:rFonts w:ascii="Book Antiqua" w:hAnsi="Book Antiqua"/>
              </w:rPr>
            </w:pPr>
            <w:r>
              <w:rPr>
                <w:rFonts w:ascii="Book Antiqua" w:hAnsi="Book Antiqua"/>
              </w:rPr>
              <w:fldChar w:fldCharType="begin"/>
            </w:r>
            <w:r>
              <w:rPr>
                <w:rFonts w:ascii="Book Antiqua" w:hAnsi="Book Antiqua"/>
              </w:rPr>
              <w:instrText>PRIVATE</w:instrText>
            </w:r>
            <w:r>
              <w:rPr>
                <w:rFonts w:ascii="Book Antiqua" w:hAnsi="Book Antiqua"/>
              </w:rPr>
            </w:r>
            <w:r>
              <w:rPr>
                <w:rFonts w:ascii="Book Antiqua" w:hAnsi="Book Antiqua"/>
              </w:rPr>
              <w:fldChar w:fldCharType="end"/>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524AD8EB" w14:textId="77777777" w:rsidR="005A682E" w:rsidRDefault="005A682E">
            <w:pPr>
              <w:rPr>
                <w:rFonts w:ascii="Book Antiqua" w:hAnsi="Book Antiqua"/>
              </w:rPr>
            </w:pPr>
            <w:r>
              <w:rPr>
                <w:rFonts w:ascii="Book Antiqua" w:hAnsi="Book Antiqua"/>
                <w:u w:val="single"/>
              </w:rPr>
              <w:t>February</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1C708385" w14:textId="77777777" w:rsidR="005A682E" w:rsidRDefault="005A682E">
            <w:pPr>
              <w:rPr>
                <w:rFonts w:ascii="Book Antiqua" w:hAnsi="Book Antiqua"/>
              </w:rPr>
            </w:pPr>
            <w:r>
              <w:rPr>
                <w:rFonts w:ascii="Book Antiqua" w:hAnsi="Book Antiqua"/>
                <w:u w:val="single"/>
              </w:rPr>
              <w:t>March</w:t>
            </w:r>
          </w:p>
        </w:tc>
      </w:tr>
      <w:tr w:rsidR="005A682E" w14:paraId="50A6C72E"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6FDFB694" w14:textId="77777777" w:rsidR="005A682E" w:rsidRDefault="005A682E">
            <w:pPr>
              <w:jc w:val="both"/>
              <w:rPr>
                <w:rFonts w:ascii="Book Antiqua" w:hAnsi="Book Antiqua"/>
              </w:rPr>
            </w:pPr>
            <w:r>
              <w:rPr>
                <w:rFonts w:ascii="Book Antiqua" w:hAnsi="Book Antiqua"/>
              </w:rPr>
              <w:t>1</w:t>
            </w:r>
            <w:r>
              <w:rPr>
                <w:rFonts w:ascii="Book Antiqua" w:hAnsi="Book Antiqua"/>
                <w:vertAlign w:val="superscript"/>
              </w:rPr>
              <w:t>st</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46C4A3E" w14:textId="77777777" w:rsidR="005A682E" w:rsidRDefault="005A682E">
            <w:pPr>
              <w:rPr>
                <w:rFonts w:ascii="Book Antiqua" w:hAnsi="Book Antiqua"/>
              </w:rPr>
            </w:pPr>
            <w:r>
              <w:rPr>
                <w:rFonts w:ascii="Book Antiqua" w:hAnsi="Book Antiqua"/>
              </w:rPr>
              <w:t>4 hour(s) used</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79691DBD" w14:textId="77777777" w:rsidR="005A682E" w:rsidRDefault="005A682E">
            <w:pPr>
              <w:rPr>
                <w:rFonts w:ascii="Book Antiqua" w:hAnsi="Book Antiqua"/>
              </w:rPr>
            </w:pPr>
            <w:r>
              <w:rPr>
                <w:rFonts w:ascii="Book Antiqua" w:hAnsi="Book Antiqua"/>
              </w:rPr>
              <w:t>1 hour(s) used</w:t>
            </w:r>
          </w:p>
        </w:tc>
      </w:tr>
      <w:tr w:rsidR="005A682E" w14:paraId="1B07D77C"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293422BA" w14:textId="77777777" w:rsidR="005A682E" w:rsidRDefault="005A682E">
            <w:pPr>
              <w:jc w:val="both"/>
              <w:rPr>
                <w:rFonts w:ascii="Book Antiqua" w:hAnsi="Book Antiqua"/>
              </w:rPr>
            </w:pPr>
            <w:r>
              <w:rPr>
                <w:rFonts w:ascii="Book Antiqua" w:hAnsi="Book Antiqua"/>
              </w:rPr>
              <w:t>2</w:t>
            </w:r>
            <w:r>
              <w:rPr>
                <w:rFonts w:ascii="Book Antiqua" w:hAnsi="Book Antiqua"/>
                <w:vertAlign w:val="superscript"/>
              </w:rPr>
              <w:t>nd</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50250C71"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385B20D8" w14:textId="77777777" w:rsidR="005A682E" w:rsidRDefault="005A682E">
            <w:pPr>
              <w:rPr>
                <w:rFonts w:ascii="Book Antiqua" w:hAnsi="Book Antiqua"/>
              </w:rPr>
            </w:pPr>
            <w:r>
              <w:rPr>
                <w:rFonts w:ascii="Book Antiqua" w:hAnsi="Book Antiqua"/>
              </w:rPr>
              <w:t>4</w:t>
            </w:r>
          </w:p>
        </w:tc>
      </w:tr>
      <w:tr w:rsidR="005A682E" w14:paraId="2A3A6F23"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6E281CC" w14:textId="77777777" w:rsidR="005A682E" w:rsidRDefault="005A682E">
            <w:pPr>
              <w:rPr>
                <w:rFonts w:ascii="Book Antiqua" w:hAnsi="Book Antiqua"/>
              </w:rPr>
            </w:pPr>
            <w:r>
              <w:rPr>
                <w:rFonts w:ascii="Book Antiqua" w:hAnsi="Book Antiqua"/>
              </w:rPr>
              <w:t>3</w:t>
            </w:r>
            <w:r>
              <w:rPr>
                <w:rFonts w:ascii="Book Antiqua" w:hAnsi="Book Antiqua"/>
                <w:vertAlign w:val="superscript"/>
              </w:rPr>
              <w:t>rd</w:t>
            </w:r>
            <w:r>
              <w:rPr>
                <w:rFonts w:ascii="Book Antiqua" w:hAnsi="Book Antiqua"/>
              </w:rPr>
              <w:t xml:space="preserve"> week </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0A9A291C"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5727BAE9" w14:textId="77777777" w:rsidR="005A682E" w:rsidRDefault="005A682E">
            <w:pPr>
              <w:rPr>
                <w:rFonts w:ascii="Book Antiqua" w:hAnsi="Book Antiqua"/>
              </w:rPr>
            </w:pPr>
            <w:r>
              <w:rPr>
                <w:rFonts w:ascii="Book Antiqua" w:hAnsi="Book Antiqua"/>
              </w:rPr>
              <w:t>0</w:t>
            </w:r>
          </w:p>
        </w:tc>
      </w:tr>
      <w:tr w:rsidR="005A682E" w14:paraId="44F59655"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EC65A2C" w14:textId="77777777" w:rsidR="005A682E" w:rsidRDefault="005A682E">
            <w:pPr>
              <w:rPr>
                <w:rFonts w:ascii="Book Antiqua" w:hAnsi="Book Antiqua"/>
              </w:rPr>
            </w:pPr>
            <w:r>
              <w:rPr>
                <w:rFonts w:ascii="Book Antiqua" w:hAnsi="Book Antiqua"/>
              </w:rPr>
              <w:t>4</w:t>
            </w:r>
            <w:r>
              <w:rPr>
                <w:rFonts w:ascii="Book Antiqua" w:hAnsi="Book Antiqua"/>
                <w:vertAlign w:val="superscript"/>
              </w:rPr>
              <w:t>th</w:t>
            </w:r>
            <w:r>
              <w:rPr>
                <w:rFonts w:ascii="Book Antiqua" w:hAnsi="Book Antiqua"/>
              </w:rPr>
              <w:t xml:space="preserve"> week </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3A7E1643"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1228DEBC" w14:textId="77777777" w:rsidR="005A682E" w:rsidRDefault="005A682E">
            <w:pPr>
              <w:rPr>
                <w:rFonts w:ascii="Book Antiqua" w:hAnsi="Book Antiqua"/>
              </w:rPr>
            </w:pPr>
            <w:r>
              <w:rPr>
                <w:rFonts w:ascii="Book Antiqua" w:hAnsi="Book Antiqua"/>
              </w:rPr>
              <w:t>0</w:t>
            </w:r>
          </w:p>
        </w:tc>
      </w:tr>
      <w:tr w:rsidR="005A682E" w14:paraId="1A331BE6" w14:textId="77777777">
        <w:tblPrEx>
          <w:tblCellMar>
            <w:top w:w="0" w:type="dxa"/>
            <w:left w:w="0" w:type="dxa"/>
            <w:bottom w:w="0" w:type="dxa"/>
            <w:right w:w="0" w:type="dxa"/>
          </w:tblCellMar>
        </w:tblPrEx>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C951206" w14:textId="77777777" w:rsidR="005A682E" w:rsidRDefault="005A682E">
            <w:pPr>
              <w:jc w:val="both"/>
              <w:rPr>
                <w:rFonts w:ascii="Book Antiqua" w:hAnsi="Book Antiqua"/>
              </w:rPr>
            </w:pPr>
            <w:r>
              <w:rPr>
                <w:rFonts w:ascii="Book Antiqua" w:hAnsi="Book Antiqua"/>
              </w:rPr>
              <w:t>5</w:t>
            </w:r>
            <w:r>
              <w:rPr>
                <w:rFonts w:ascii="Book Antiqua" w:hAnsi="Book Antiqua"/>
                <w:vertAlign w:val="superscript"/>
              </w:rPr>
              <w:t>th</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DE12D2C" w14:textId="77777777" w:rsidR="005A682E" w:rsidRDefault="005A682E">
            <w:pPr>
              <w:rPr>
                <w:rFonts w:ascii="Book Antiqua" w:hAnsi="Book Antiqua"/>
              </w:rPr>
            </w:pPr>
            <w:r>
              <w:rPr>
                <w:rFonts w:ascii="Book Antiqua" w:hAnsi="Book Antiqua"/>
              </w:rPr>
              <w:t>1</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628EC547" w14:textId="77777777" w:rsidR="005A682E" w:rsidRDefault="005A682E">
            <w:pPr>
              <w:rPr>
                <w:rFonts w:ascii="Book Antiqua" w:hAnsi="Book Antiqua"/>
              </w:rPr>
            </w:pPr>
            <w:r>
              <w:rPr>
                <w:rFonts w:ascii="Book Antiqua" w:hAnsi="Book Antiqua"/>
              </w:rPr>
              <w:t>0</w:t>
            </w:r>
          </w:p>
        </w:tc>
      </w:tr>
    </w:tbl>
    <w:p w14:paraId="35C1F7A2" w14:textId="77777777" w:rsidR="005A682E" w:rsidRDefault="005A682E">
      <w:pPr>
        <w:rPr>
          <w:rFonts w:ascii="Book Antiqua" w:hAnsi="Book Antiqua"/>
        </w:rPr>
      </w:pPr>
    </w:p>
    <w:p w14:paraId="6D45DAB7" w14:textId="77777777" w:rsidR="005A682E" w:rsidRDefault="005A682E">
      <w:pPr>
        <w:pStyle w:val="Heading3"/>
        <w:ind w:left="2160" w:firstLine="0"/>
        <w:jc w:val="left"/>
        <w:rPr>
          <w:rFonts w:ascii="Book Antiqua" w:hAnsi="Book Antiqua"/>
        </w:rPr>
      </w:pPr>
      <w:r>
        <w:rPr>
          <w:rFonts w:ascii="Book Antiqua" w:hAnsi="Book Antiqua"/>
        </w:rPr>
        <w:t xml:space="preserve">When an </w:t>
      </w:r>
      <w:proofErr w:type="gramStart"/>
      <w:r>
        <w:rPr>
          <w:rFonts w:ascii="Book Antiqua" w:hAnsi="Book Antiqua"/>
        </w:rPr>
        <w:t>associate aggregates hours</w:t>
      </w:r>
      <w:proofErr w:type="gramEnd"/>
      <w:r>
        <w:rPr>
          <w:rFonts w:ascii="Book Antiqua" w:hAnsi="Book Antiqua"/>
        </w:rPr>
        <w:t xml:space="preserve"> at the end of one month, he or she must then wait a specific number of weeks to be eligible for more administrative leave under the Mentoring Program.  See example below:</w:t>
      </w:r>
    </w:p>
    <w:p w14:paraId="2BE488A8" w14:textId="77777777" w:rsidR="005A682E" w:rsidRDefault="005A682E">
      <w:pPr>
        <w:rPr>
          <w:rFonts w:ascii="Book Antiqua" w:hAnsi="Book Antiqua"/>
          <w:b/>
        </w:rPr>
      </w:pPr>
      <w:r>
        <w:rPr>
          <w:rFonts w:ascii="Book Antiqua" w:hAnsi="Book Antiqua"/>
          <w:b/>
        </w:rPr>
        <w:t xml:space="preserve">               EXAMPLE:</w:t>
      </w:r>
    </w:p>
    <w:tbl>
      <w:tblPr>
        <w:tblW w:w="0" w:type="auto"/>
        <w:tblInd w:w="2183" w:type="dxa"/>
        <w:tblLayout w:type="fixed"/>
        <w:tblCellMar>
          <w:left w:w="0" w:type="dxa"/>
          <w:right w:w="0" w:type="dxa"/>
        </w:tblCellMar>
        <w:tblLook w:val="0000" w:firstRow="0" w:lastRow="0" w:firstColumn="0" w:lastColumn="0" w:noHBand="0" w:noVBand="0"/>
      </w:tblPr>
      <w:tblGrid>
        <w:gridCol w:w="2250"/>
        <w:gridCol w:w="2250"/>
        <w:gridCol w:w="1980"/>
      </w:tblGrid>
      <w:tr w:rsidR="005A682E" w14:paraId="6DC73E49" w14:textId="77777777">
        <w:tblPrEx>
          <w:tblCellMar>
            <w:top w:w="0" w:type="dxa"/>
            <w:left w:w="0" w:type="dxa"/>
            <w:bottom w:w="0" w:type="dxa"/>
            <w:right w:w="0" w:type="dxa"/>
          </w:tblCellMar>
        </w:tblPrEx>
        <w:trPr>
          <w:trHeight w:val="240"/>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95B5757" w14:textId="77777777" w:rsidR="005A682E" w:rsidRDefault="005A682E">
            <w:pPr>
              <w:jc w:val="both"/>
              <w:rPr>
                <w:rFonts w:ascii="Book Antiqua" w:hAnsi="Book Antiqua"/>
              </w:rPr>
            </w:pPr>
            <w:r>
              <w:rPr>
                <w:rFonts w:ascii="Book Antiqua" w:hAnsi="Book Antiqua"/>
              </w:rPr>
              <w:fldChar w:fldCharType="begin"/>
            </w:r>
            <w:r>
              <w:rPr>
                <w:rFonts w:ascii="Book Antiqua" w:hAnsi="Book Antiqua"/>
              </w:rPr>
              <w:instrText>PRIVATE</w:instrText>
            </w:r>
            <w:r>
              <w:rPr>
                <w:rFonts w:ascii="Book Antiqua" w:hAnsi="Book Antiqua"/>
              </w:rPr>
            </w:r>
            <w:r>
              <w:rPr>
                <w:rFonts w:ascii="Book Antiqua" w:hAnsi="Book Antiqua"/>
              </w:rPr>
              <w:fldChar w:fldCharType="end"/>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40329B4B" w14:textId="77777777" w:rsidR="005A682E" w:rsidRDefault="005A682E">
            <w:pPr>
              <w:pStyle w:val="Heading4"/>
              <w:jc w:val="left"/>
              <w:rPr>
                <w:rFonts w:ascii="Book Antiqua" w:hAnsi="Book Antiqua"/>
              </w:rPr>
            </w:pPr>
            <w:r>
              <w:rPr>
                <w:rFonts w:ascii="Book Antiqua" w:hAnsi="Book Antiqua"/>
              </w:rPr>
              <w:t>November</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707C5B4B" w14:textId="77777777" w:rsidR="005A682E" w:rsidRDefault="005A682E">
            <w:pPr>
              <w:pStyle w:val="Heading4"/>
              <w:jc w:val="left"/>
              <w:rPr>
                <w:rFonts w:ascii="Book Antiqua" w:hAnsi="Book Antiqua"/>
              </w:rPr>
            </w:pPr>
            <w:r>
              <w:rPr>
                <w:rFonts w:ascii="Book Antiqua" w:hAnsi="Book Antiqua"/>
              </w:rPr>
              <w:t>December</w:t>
            </w:r>
          </w:p>
        </w:tc>
      </w:tr>
      <w:tr w:rsidR="005A682E" w14:paraId="0FCC0725" w14:textId="77777777">
        <w:tblPrEx>
          <w:tblCellMar>
            <w:top w:w="0" w:type="dxa"/>
            <w:left w:w="0" w:type="dxa"/>
            <w:bottom w:w="0" w:type="dxa"/>
            <w:right w:w="0" w:type="dxa"/>
          </w:tblCellMar>
        </w:tblPrEx>
        <w:trPr>
          <w:trHeight w:val="240"/>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0FAD620B" w14:textId="77777777" w:rsidR="005A682E" w:rsidRDefault="005A682E">
            <w:pPr>
              <w:jc w:val="both"/>
              <w:rPr>
                <w:rFonts w:ascii="Book Antiqua" w:hAnsi="Book Antiqua"/>
              </w:rPr>
            </w:pPr>
            <w:r>
              <w:rPr>
                <w:rFonts w:ascii="Book Antiqua" w:hAnsi="Book Antiqua"/>
              </w:rPr>
              <w:t>1</w:t>
            </w:r>
            <w:r>
              <w:rPr>
                <w:rFonts w:ascii="Book Antiqua" w:hAnsi="Book Antiqua"/>
                <w:vertAlign w:val="superscript"/>
              </w:rPr>
              <w:t>st</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09970CA7" w14:textId="77777777" w:rsidR="005A682E" w:rsidRDefault="005A682E">
            <w:pPr>
              <w:rPr>
                <w:rFonts w:ascii="Book Antiqua" w:hAnsi="Book Antiqua"/>
              </w:rPr>
            </w:pPr>
            <w:r>
              <w:rPr>
                <w:rFonts w:ascii="Book Antiqua" w:hAnsi="Book Antiqua"/>
              </w:rPr>
              <w:t>0 hour(s) used</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02CD0F2E" w14:textId="77777777" w:rsidR="005A682E" w:rsidRDefault="005A682E">
            <w:pPr>
              <w:rPr>
                <w:rFonts w:ascii="Book Antiqua" w:hAnsi="Book Antiqua"/>
              </w:rPr>
            </w:pPr>
            <w:r>
              <w:rPr>
                <w:rFonts w:ascii="Book Antiqua" w:hAnsi="Book Antiqua"/>
              </w:rPr>
              <w:t>0 hour(s) used</w:t>
            </w:r>
          </w:p>
        </w:tc>
      </w:tr>
      <w:tr w:rsidR="005A682E" w14:paraId="74ED4F64" w14:textId="77777777">
        <w:tblPrEx>
          <w:tblCellMar>
            <w:top w:w="0" w:type="dxa"/>
            <w:left w:w="0" w:type="dxa"/>
            <w:bottom w:w="0" w:type="dxa"/>
            <w:right w:w="0" w:type="dxa"/>
          </w:tblCellMar>
        </w:tblPrEx>
        <w:trPr>
          <w:trHeight w:val="225"/>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213AC919" w14:textId="77777777" w:rsidR="005A682E" w:rsidRDefault="005A682E">
            <w:pPr>
              <w:jc w:val="both"/>
              <w:rPr>
                <w:rFonts w:ascii="Book Antiqua" w:hAnsi="Book Antiqua"/>
              </w:rPr>
            </w:pPr>
            <w:r>
              <w:rPr>
                <w:rFonts w:ascii="Book Antiqua" w:hAnsi="Book Antiqua"/>
              </w:rPr>
              <w:t>2</w:t>
            </w:r>
            <w:r>
              <w:rPr>
                <w:rFonts w:ascii="Book Antiqua" w:hAnsi="Book Antiqua"/>
                <w:vertAlign w:val="superscript"/>
              </w:rPr>
              <w:t>nd</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67418677"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57D080E2" w14:textId="77777777" w:rsidR="005A682E" w:rsidRDefault="005A682E">
            <w:pPr>
              <w:rPr>
                <w:rFonts w:ascii="Book Antiqua" w:hAnsi="Book Antiqua"/>
              </w:rPr>
            </w:pPr>
            <w:r>
              <w:rPr>
                <w:rFonts w:ascii="Book Antiqua" w:hAnsi="Book Antiqua"/>
              </w:rPr>
              <w:t>0</w:t>
            </w:r>
          </w:p>
        </w:tc>
      </w:tr>
      <w:tr w:rsidR="005A682E" w14:paraId="1F0EADD7" w14:textId="77777777">
        <w:tblPrEx>
          <w:tblCellMar>
            <w:top w:w="0" w:type="dxa"/>
            <w:left w:w="0" w:type="dxa"/>
            <w:bottom w:w="0" w:type="dxa"/>
            <w:right w:w="0" w:type="dxa"/>
          </w:tblCellMar>
        </w:tblPrEx>
        <w:trPr>
          <w:trHeight w:val="225"/>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4F0BA1BE" w14:textId="77777777" w:rsidR="005A682E" w:rsidRDefault="005A682E">
            <w:pPr>
              <w:jc w:val="both"/>
              <w:rPr>
                <w:rFonts w:ascii="Book Antiqua" w:hAnsi="Book Antiqua"/>
              </w:rPr>
            </w:pPr>
            <w:r>
              <w:rPr>
                <w:rFonts w:ascii="Book Antiqua" w:hAnsi="Book Antiqua"/>
              </w:rPr>
              <w:t>3</w:t>
            </w:r>
            <w:r>
              <w:rPr>
                <w:rFonts w:ascii="Book Antiqua" w:hAnsi="Book Antiqua"/>
                <w:vertAlign w:val="superscript"/>
              </w:rPr>
              <w:t>rd</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0C48DDF4"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62778AA4" w14:textId="77777777" w:rsidR="005A682E" w:rsidRDefault="005A682E">
            <w:pPr>
              <w:rPr>
                <w:rFonts w:ascii="Book Antiqua" w:hAnsi="Book Antiqua"/>
              </w:rPr>
            </w:pPr>
            <w:r>
              <w:rPr>
                <w:rFonts w:ascii="Book Antiqua" w:hAnsi="Book Antiqua"/>
              </w:rPr>
              <w:t>0</w:t>
            </w:r>
          </w:p>
        </w:tc>
      </w:tr>
      <w:tr w:rsidR="005A682E" w14:paraId="04E10205" w14:textId="77777777">
        <w:tblPrEx>
          <w:tblCellMar>
            <w:top w:w="0" w:type="dxa"/>
            <w:left w:w="0" w:type="dxa"/>
            <w:bottom w:w="0" w:type="dxa"/>
            <w:right w:w="0" w:type="dxa"/>
          </w:tblCellMar>
        </w:tblPrEx>
        <w:trPr>
          <w:trHeight w:val="240"/>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12FD90A" w14:textId="77777777" w:rsidR="005A682E" w:rsidRDefault="005A682E">
            <w:pPr>
              <w:jc w:val="both"/>
              <w:rPr>
                <w:rFonts w:ascii="Book Antiqua" w:hAnsi="Book Antiqua"/>
              </w:rPr>
            </w:pPr>
            <w:r>
              <w:rPr>
                <w:rFonts w:ascii="Book Antiqua" w:hAnsi="Book Antiqua"/>
              </w:rPr>
              <w:t>4</w:t>
            </w:r>
            <w:r>
              <w:rPr>
                <w:rFonts w:ascii="Book Antiqua" w:hAnsi="Book Antiqua"/>
                <w:vertAlign w:val="superscript"/>
              </w:rPr>
              <w:t>th</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3A6167E" w14:textId="77777777" w:rsidR="005A682E" w:rsidRDefault="005A682E">
            <w:pPr>
              <w:rPr>
                <w:rFonts w:ascii="Book Antiqua" w:hAnsi="Book Antiqua"/>
              </w:rPr>
            </w:pPr>
            <w:r>
              <w:rPr>
                <w:rFonts w:ascii="Book Antiqua" w:hAnsi="Book Antiqua"/>
              </w:rPr>
              <w:t>0</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45B9D303" w14:textId="77777777" w:rsidR="005A682E" w:rsidRDefault="005A682E">
            <w:pPr>
              <w:rPr>
                <w:rFonts w:ascii="Book Antiqua" w:hAnsi="Book Antiqua"/>
              </w:rPr>
            </w:pPr>
            <w:r>
              <w:rPr>
                <w:rFonts w:ascii="Book Antiqua" w:hAnsi="Book Antiqua"/>
              </w:rPr>
              <w:t>0</w:t>
            </w:r>
          </w:p>
        </w:tc>
      </w:tr>
      <w:tr w:rsidR="005A682E" w14:paraId="40FE5F60" w14:textId="77777777">
        <w:tblPrEx>
          <w:tblCellMar>
            <w:top w:w="0" w:type="dxa"/>
            <w:left w:w="0" w:type="dxa"/>
            <w:bottom w:w="0" w:type="dxa"/>
            <w:right w:w="0" w:type="dxa"/>
          </w:tblCellMar>
        </w:tblPrEx>
        <w:trPr>
          <w:trHeight w:val="225"/>
        </w:trPr>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47172AD2" w14:textId="77777777" w:rsidR="005A682E" w:rsidRDefault="005A682E">
            <w:pPr>
              <w:jc w:val="both"/>
              <w:rPr>
                <w:rFonts w:ascii="Book Antiqua" w:hAnsi="Book Antiqua"/>
              </w:rPr>
            </w:pPr>
            <w:r>
              <w:rPr>
                <w:rFonts w:ascii="Book Antiqua" w:hAnsi="Book Antiqua"/>
              </w:rPr>
              <w:t>5</w:t>
            </w:r>
            <w:r>
              <w:rPr>
                <w:rFonts w:ascii="Book Antiqua" w:hAnsi="Book Antiqua"/>
                <w:vertAlign w:val="superscript"/>
              </w:rPr>
              <w:t>th</w:t>
            </w:r>
            <w:r>
              <w:rPr>
                <w:rFonts w:ascii="Book Antiqua" w:hAnsi="Book Antiqua"/>
              </w:rPr>
              <w:t xml:space="preserve"> week</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5ED28C2F" w14:textId="77777777" w:rsidR="005A682E" w:rsidRDefault="005A682E">
            <w:pPr>
              <w:rPr>
                <w:rFonts w:ascii="Book Antiqua" w:hAnsi="Book Antiqua"/>
              </w:rPr>
            </w:pPr>
            <w:r>
              <w:rPr>
                <w:rFonts w:ascii="Book Antiqua" w:hAnsi="Book Antiqua"/>
              </w:rPr>
              <w:t>4</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4E58D55E" w14:textId="77777777" w:rsidR="005A682E" w:rsidRDefault="005A682E">
            <w:pPr>
              <w:rPr>
                <w:rFonts w:ascii="Book Antiqua" w:hAnsi="Book Antiqua"/>
              </w:rPr>
            </w:pPr>
            <w:r>
              <w:rPr>
                <w:rFonts w:ascii="Book Antiqua" w:hAnsi="Book Antiqua"/>
              </w:rPr>
              <w:t>4</w:t>
            </w:r>
          </w:p>
        </w:tc>
      </w:tr>
    </w:tbl>
    <w:p w14:paraId="799DB2C0" w14:textId="77777777" w:rsidR="005A682E" w:rsidRDefault="005A682E">
      <w:pPr>
        <w:pStyle w:val="BodyText"/>
        <w:ind w:left="1440"/>
        <w:jc w:val="left"/>
        <w:rPr>
          <w:rFonts w:ascii="Book Antiqua" w:hAnsi="Book Antiqua"/>
        </w:rPr>
      </w:pPr>
    </w:p>
    <w:p w14:paraId="31DF5787" w14:textId="77777777" w:rsidR="005A682E" w:rsidRDefault="005A682E">
      <w:pPr>
        <w:numPr>
          <w:ilvl w:val="0"/>
          <w:numId w:val="15"/>
        </w:numPr>
        <w:rPr>
          <w:rFonts w:ascii="Book Antiqua" w:hAnsi="Book Antiqua"/>
          <w:sz w:val="24"/>
        </w:rPr>
      </w:pPr>
      <w:r>
        <w:rPr>
          <w:rFonts w:ascii="Book Antiqua" w:hAnsi="Book Antiqua"/>
          <w:sz w:val="24"/>
        </w:rPr>
        <w:t>If the actual volunteered time used in the aggregate is less than the period originally scheduled by the organization, the associate shall be allowed to use a reasonable portion of the remaining scheduled time for travel. Any additional time needed must be covered by the associate’s personal leave and/or leave without pay.</w:t>
      </w:r>
    </w:p>
    <w:p w14:paraId="602D9F8C" w14:textId="77777777" w:rsidR="005A682E" w:rsidRDefault="005A682E">
      <w:pPr>
        <w:ind w:left="1440"/>
        <w:rPr>
          <w:rFonts w:ascii="Book Antiqua" w:hAnsi="Book Antiqua"/>
          <w:sz w:val="24"/>
        </w:rPr>
      </w:pPr>
    </w:p>
    <w:p w14:paraId="514E9EF7" w14:textId="77777777" w:rsidR="005A682E" w:rsidRDefault="005A682E">
      <w:pPr>
        <w:numPr>
          <w:ilvl w:val="0"/>
          <w:numId w:val="15"/>
        </w:numPr>
        <w:rPr>
          <w:rFonts w:ascii="Book Antiqua" w:hAnsi="Book Antiqua"/>
          <w:sz w:val="24"/>
        </w:rPr>
      </w:pPr>
      <w:r>
        <w:rPr>
          <w:rFonts w:ascii="Book Antiqua" w:hAnsi="Book Antiqua"/>
          <w:sz w:val="24"/>
        </w:rPr>
        <w:t>At the discretion of the immediate supervisor, the associate may work a flexible schedule to assist with additional time needed for travel as outlined in Section 8.a.(3) above.</w:t>
      </w:r>
    </w:p>
    <w:p w14:paraId="50355327" w14:textId="77777777" w:rsidR="005A682E" w:rsidRDefault="005A682E">
      <w:pPr>
        <w:ind w:left="1440"/>
        <w:rPr>
          <w:rFonts w:ascii="Book Antiqua" w:hAnsi="Book Antiqua"/>
          <w:sz w:val="24"/>
        </w:rPr>
      </w:pPr>
    </w:p>
    <w:p w14:paraId="28C3EED0" w14:textId="77777777" w:rsidR="005A682E" w:rsidRDefault="005A682E" w:rsidP="005A682E">
      <w:pPr>
        <w:numPr>
          <w:ilvl w:val="0"/>
          <w:numId w:val="8"/>
        </w:numPr>
        <w:tabs>
          <w:tab w:val="clear" w:pos="1800"/>
          <w:tab w:val="num" w:pos="2160"/>
        </w:tabs>
        <w:ind w:left="2160" w:hanging="720"/>
        <w:rPr>
          <w:rFonts w:ascii="Book Antiqua" w:hAnsi="Book Antiqua"/>
          <w:sz w:val="24"/>
        </w:rPr>
      </w:pPr>
      <w:r>
        <w:rPr>
          <w:rFonts w:ascii="Book Antiqua" w:hAnsi="Book Antiqua"/>
          <w:sz w:val="24"/>
        </w:rPr>
        <w:t>If an associate does not use administrative leave as authorized in this section, the associate shall not accrue or be paid for such leave.</w:t>
      </w:r>
    </w:p>
    <w:p w14:paraId="7FAD6DC3" w14:textId="77777777" w:rsidR="005A682E" w:rsidRDefault="005A682E">
      <w:pPr>
        <w:rPr>
          <w:rFonts w:ascii="Book Antiqua" w:hAnsi="Book Antiqua"/>
          <w:sz w:val="24"/>
        </w:rPr>
      </w:pPr>
    </w:p>
    <w:p w14:paraId="3B58C7A1" w14:textId="77777777" w:rsidR="005A682E" w:rsidRDefault="005A682E">
      <w:pPr>
        <w:numPr>
          <w:ilvl w:val="0"/>
          <w:numId w:val="3"/>
        </w:numPr>
        <w:rPr>
          <w:rFonts w:ascii="Book Antiqua" w:hAnsi="Book Antiqua"/>
          <w:sz w:val="24"/>
          <w:u w:val="single"/>
        </w:rPr>
      </w:pPr>
      <w:r>
        <w:rPr>
          <w:rFonts w:ascii="Book Antiqua" w:hAnsi="Book Antiqua"/>
          <w:sz w:val="24"/>
          <w:u w:val="single"/>
        </w:rPr>
        <w:t>Procedures for requesting leave.</w:t>
      </w:r>
    </w:p>
    <w:p w14:paraId="57EF33A5" w14:textId="77777777" w:rsidR="005A682E" w:rsidRDefault="005A682E">
      <w:pPr>
        <w:pStyle w:val="BodyTextIndent2"/>
        <w:jc w:val="left"/>
        <w:rPr>
          <w:rFonts w:ascii="Book Antiqua" w:hAnsi="Book Antiqua"/>
        </w:rPr>
      </w:pPr>
      <w:r>
        <w:rPr>
          <w:rFonts w:ascii="Book Antiqua" w:hAnsi="Book Antiqua"/>
        </w:rPr>
        <w:t>Upon reasonable notice, an associate may be allowed to use administrative leave as provided in this manual section, unless work-related factors make approval inadvisable.</w:t>
      </w:r>
    </w:p>
    <w:p w14:paraId="0E9D17B6" w14:textId="77777777" w:rsidR="005A682E" w:rsidRDefault="005A682E">
      <w:pPr>
        <w:ind w:left="2160"/>
        <w:rPr>
          <w:rFonts w:ascii="Book Antiqua" w:hAnsi="Book Antiqua"/>
          <w:sz w:val="24"/>
        </w:rPr>
      </w:pPr>
    </w:p>
    <w:p w14:paraId="3BA361A2" w14:textId="5EE19D06" w:rsidR="005A682E" w:rsidRDefault="005A682E">
      <w:pPr>
        <w:numPr>
          <w:ilvl w:val="0"/>
          <w:numId w:val="4"/>
        </w:numPr>
        <w:rPr>
          <w:rFonts w:ascii="Book Antiqua" w:hAnsi="Book Antiqua"/>
          <w:sz w:val="24"/>
          <w:szCs w:val="24"/>
        </w:rPr>
      </w:pPr>
      <w:r>
        <w:rPr>
          <w:rFonts w:ascii="Book Antiqua" w:hAnsi="Book Antiqua"/>
          <w:sz w:val="24"/>
          <w:szCs w:val="24"/>
        </w:rPr>
        <w:t xml:space="preserve">Each associate must provide certification of all volunteer activities from the organization for each monthly leave period by completion of </w:t>
      </w:r>
      <w:r w:rsidR="008E6914">
        <w:rPr>
          <w:rFonts w:ascii="Book Antiqua" w:hAnsi="Book Antiqua"/>
          <w:sz w:val="24"/>
          <w:szCs w:val="24"/>
        </w:rPr>
        <w:t>COM</w:t>
      </w:r>
      <w:r w:rsidR="00D57690">
        <w:rPr>
          <w:rFonts w:ascii="Book Antiqua" w:hAnsi="Book Antiqua"/>
          <w:sz w:val="24"/>
          <w:szCs w:val="24"/>
        </w:rPr>
        <w:t xml:space="preserve"> </w:t>
      </w:r>
      <w:r>
        <w:rPr>
          <w:rFonts w:ascii="Book Antiqua" w:hAnsi="Book Antiqua"/>
          <w:sz w:val="24"/>
          <w:szCs w:val="24"/>
        </w:rPr>
        <w:t>Form HRM-57.  The associate must ensure that Parts II and III are properly completed and certified prior to submission to supervisor.</w:t>
      </w:r>
    </w:p>
    <w:p w14:paraId="05E54664" w14:textId="77777777" w:rsidR="005A682E" w:rsidRDefault="005A682E">
      <w:pPr>
        <w:ind w:left="1440"/>
        <w:rPr>
          <w:rFonts w:ascii="Book Antiqua" w:hAnsi="Book Antiqua"/>
          <w:sz w:val="24"/>
          <w:szCs w:val="24"/>
        </w:rPr>
      </w:pPr>
    </w:p>
    <w:p w14:paraId="47CA2931" w14:textId="77777777" w:rsidR="005A682E" w:rsidRDefault="005A682E">
      <w:pPr>
        <w:ind w:left="2160" w:hanging="720"/>
        <w:rPr>
          <w:rFonts w:ascii="Book Antiqua" w:hAnsi="Book Antiqua"/>
          <w:b/>
          <w:sz w:val="24"/>
        </w:rPr>
      </w:pPr>
      <w:r>
        <w:rPr>
          <w:rFonts w:ascii="Book Antiqua" w:hAnsi="Book Antiqua"/>
          <w:sz w:val="24"/>
        </w:rPr>
        <w:t>(2)</w:t>
      </w:r>
      <w:r>
        <w:rPr>
          <w:rFonts w:ascii="Book Antiqua" w:hAnsi="Book Antiqua"/>
          <w:sz w:val="24"/>
        </w:rPr>
        <w:tab/>
        <w:t xml:space="preserve">The </w:t>
      </w:r>
      <w:r>
        <w:rPr>
          <w:rFonts w:ascii="Book Antiqua" w:hAnsi="Book Antiqua"/>
          <w:sz w:val="24"/>
          <w:u w:val="single"/>
        </w:rPr>
        <w:t>original</w:t>
      </w:r>
      <w:r>
        <w:rPr>
          <w:rFonts w:ascii="Book Antiqua" w:hAnsi="Book Antiqua"/>
          <w:sz w:val="24"/>
        </w:rPr>
        <w:t xml:space="preserve"> HRM-57 must be submitted to the associate’s supervisor at the end of each monthly leave period. </w:t>
      </w:r>
      <w:r>
        <w:rPr>
          <w:rFonts w:ascii="Book Antiqua" w:hAnsi="Book Antiqua"/>
          <w:b/>
          <w:sz w:val="24"/>
        </w:rPr>
        <w:t>Failure to do so shall result in the absence(s) being charged to annual leave, compensatory leave, and/or leave without pay.</w:t>
      </w:r>
    </w:p>
    <w:p w14:paraId="319B25DA" w14:textId="77777777" w:rsidR="005A682E" w:rsidRDefault="005A682E">
      <w:pPr>
        <w:rPr>
          <w:rFonts w:ascii="Book Antiqua" w:hAnsi="Book Antiqua"/>
          <w:sz w:val="24"/>
        </w:rPr>
      </w:pPr>
    </w:p>
    <w:p w14:paraId="2807E900" w14:textId="77777777" w:rsidR="005A682E" w:rsidRDefault="005A682E">
      <w:pPr>
        <w:rPr>
          <w:rFonts w:ascii="Book Antiqua" w:hAnsi="Book Antiqua"/>
          <w:b/>
          <w:sz w:val="24"/>
          <w:u w:val="single"/>
        </w:rPr>
      </w:pPr>
      <w:r>
        <w:rPr>
          <w:rFonts w:ascii="Book Antiqua" w:hAnsi="Book Antiqua"/>
          <w:b/>
          <w:sz w:val="24"/>
        </w:rPr>
        <w:t>9.</w:t>
      </w:r>
      <w:r>
        <w:rPr>
          <w:rFonts w:ascii="Book Antiqua" w:hAnsi="Book Antiqua"/>
          <w:b/>
          <w:sz w:val="24"/>
        </w:rPr>
        <w:tab/>
      </w:r>
      <w:r>
        <w:rPr>
          <w:rFonts w:ascii="Book Antiqua" w:hAnsi="Book Antiqua"/>
          <w:b/>
          <w:sz w:val="24"/>
          <w:u w:val="single"/>
        </w:rPr>
        <w:t>Maintenance.</w:t>
      </w:r>
    </w:p>
    <w:p w14:paraId="52825F71" w14:textId="30CCA61F" w:rsidR="005A682E" w:rsidRDefault="005A682E">
      <w:pPr>
        <w:ind w:left="720"/>
        <w:rPr>
          <w:rFonts w:ascii="Book Antiqua" w:hAnsi="Book Antiqua"/>
          <w:sz w:val="24"/>
        </w:rPr>
      </w:pPr>
      <w:proofErr w:type="gramStart"/>
      <w:r>
        <w:rPr>
          <w:rFonts w:ascii="Book Antiqua" w:hAnsi="Book Antiqua"/>
          <w:sz w:val="24"/>
        </w:rPr>
        <w:lastRenderedPageBreak/>
        <w:t>In order to</w:t>
      </w:r>
      <w:proofErr w:type="gramEnd"/>
      <w:r>
        <w:rPr>
          <w:rFonts w:ascii="Book Antiqua" w:hAnsi="Book Antiqua"/>
          <w:sz w:val="24"/>
        </w:rPr>
        <w:t xml:space="preserve"> provide proper accounting of all </w:t>
      </w:r>
      <w:r w:rsidR="008E6914">
        <w:rPr>
          <w:rFonts w:ascii="Book Antiqua" w:hAnsi="Book Antiqua"/>
          <w:sz w:val="24"/>
        </w:rPr>
        <w:t>COM</w:t>
      </w:r>
      <w:r>
        <w:rPr>
          <w:rFonts w:ascii="Book Antiqua" w:hAnsi="Book Antiqua"/>
          <w:sz w:val="24"/>
        </w:rPr>
        <w:t xml:space="preserve"> Mentoring Program activities, the procedures outlined below must be followed:    </w:t>
      </w:r>
    </w:p>
    <w:p w14:paraId="6E9465F6" w14:textId="77777777" w:rsidR="005A682E" w:rsidRDefault="005A682E">
      <w:pPr>
        <w:ind w:left="720"/>
        <w:rPr>
          <w:rFonts w:ascii="Book Antiqua" w:hAnsi="Book Antiqua"/>
          <w:sz w:val="24"/>
        </w:rPr>
      </w:pPr>
    </w:p>
    <w:p w14:paraId="4E188E7E" w14:textId="77777777" w:rsidR="005A682E" w:rsidRDefault="005A682E">
      <w:pPr>
        <w:tabs>
          <w:tab w:val="num" w:pos="1080"/>
          <w:tab w:val="left" w:pos="1440"/>
        </w:tabs>
        <w:ind w:left="1440" w:hanging="720"/>
        <w:rPr>
          <w:rFonts w:ascii="Book Antiqua" w:hAnsi="Book Antiqua"/>
        </w:rPr>
      </w:pPr>
      <w:r>
        <w:rPr>
          <w:rFonts w:ascii="Book Antiqua" w:hAnsi="Book Antiqua"/>
          <w:sz w:val="24"/>
        </w:rPr>
        <w:t>(1)</w:t>
      </w:r>
      <w:r>
        <w:rPr>
          <w:rFonts w:ascii="Book Antiqua" w:hAnsi="Book Antiqua"/>
          <w:sz w:val="24"/>
        </w:rPr>
        <w:tab/>
      </w:r>
      <w:r>
        <w:rPr>
          <w:rFonts w:ascii="Book Antiqua" w:hAnsi="Book Antiqua"/>
          <w:sz w:val="24"/>
        </w:rPr>
        <w:tab/>
        <w:t>The agency’s Mentoring Coordinator shall maintain a file that includes official registrations, training/orientation certifications, and other pertinent information regarding associates’ approved participation.</w:t>
      </w:r>
    </w:p>
    <w:p w14:paraId="1F1F68FE" w14:textId="77777777" w:rsidR="005A682E" w:rsidRDefault="005A682E">
      <w:pPr>
        <w:pStyle w:val="BodyTextIndent3"/>
        <w:jc w:val="left"/>
        <w:rPr>
          <w:rFonts w:ascii="Book Antiqua" w:hAnsi="Book Antiqua"/>
        </w:rPr>
      </w:pPr>
    </w:p>
    <w:p w14:paraId="130B9D5C" w14:textId="77777777" w:rsidR="005A682E" w:rsidRDefault="005A682E">
      <w:pPr>
        <w:pStyle w:val="BodyTextIndent3"/>
        <w:tabs>
          <w:tab w:val="left" w:pos="1260"/>
        </w:tabs>
        <w:ind w:left="1440"/>
        <w:jc w:val="left"/>
        <w:rPr>
          <w:rFonts w:ascii="Book Antiqua" w:hAnsi="Book Antiqua"/>
        </w:rPr>
      </w:pPr>
      <w:r>
        <w:rPr>
          <w:rFonts w:ascii="Book Antiqua" w:hAnsi="Book Antiqua"/>
        </w:rPr>
        <w:t xml:space="preserve">The Mentoring Coordinator shall provide a quarterly report of all the </w:t>
      </w:r>
      <w:r w:rsidR="00027C7D">
        <w:rPr>
          <w:rFonts w:ascii="Book Antiqua" w:hAnsi="Book Antiqua"/>
        </w:rPr>
        <w:t>department</w:t>
      </w:r>
      <w:r>
        <w:rPr>
          <w:rFonts w:ascii="Book Antiqua" w:hAnsi="Book Antiqua"/>
        </w:rPr>
        <w:t>’s activities to the Director’s Office and Office of the Governor.  This report shall include the following:</w:t>
      </w:r>
    </w:p>
    <w:p w14:paraId="3FA09808"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 xml:space="preserve">Name of </w:t>
      </w:r>
      <w:r w:rsidR="00027C7D">
        <w:rPr>
          <w:rFonts w:ascii="Book Antiqua" w:hAnsi="Book Antiqua"/>
        </w:rPr>
        <w:t>Department</w:t>
      </w:r>
    </w:p>
    <w:p w14:paraId="0EF53AEF"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Name of person completing status report with contact information</w:t>
      </w:r>
    </w:p>
    <w:p w14:paraId="70E295FF"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Number of associates mentoring/volunteering</w:t>
      </w:r>
    </w:p>
    <w:p w14:paraId="3FA15A2A"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 xml:space="preserve">Administrative leave hours </w:t>
      </w:r>
      <w:proofErr w:type="gramStart"/>
      <w:r>
        <w:rPr>
          <w:rFonts w:ascii="Book Antiqua" w:hAnsi="Book Antiqua"/>
        </w:rPr>
        <w:t>used</w:t>
      </w:r>
      <w:proofErr w:type="gramEnd"/>
    </w:p>
    <w:p w14:paraId="2C0CC0EB"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Location(s) where associates are serving/</w:t>
      </w:r>
      <w:proofErr w:type="gramStart"/>
      <w:r>
        <w:rPr>
          <w:rFonts w:ascii="Book Antiqua" w:hAnsi="Book Antiqua"/>
        </w:rPr>
        <w:t>volunteering</w:t>
      </w:r>
      <w:proofErr w:type="gramEnd"/>
    </w:p>
    <w:p w14:paraId="0051D20A"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Best Practices</w:t>
      </w:r>
    </w:p>
    <w:p w14:paraId="5DF374DD" w14:textId="77777777" w:rsidR="005A682E" w:rsidRDefault="005A682E" w:rsidP="005A682E">
      <w:pPr>
        <w:pStyle w:val="BodyTextIndent3"/>
        <w:numPr>
          <w:ilvl w:val="0"/>
          <w:numId w:val="11"/>
        </w:numPr>
        <w:tabs>
          <w:tab w:val="clear" w:pos="360"/>
          <w:tab w:val="left" w:pos="1260"/>
          <w:tab w:val="num" w:pos="2520"/>
        </w:tabs>
        <w:ind w:left="2520"/>
        <w:rPr>
          <w:rFonts w:ascii="Book Antiqua" w:hAnsi="Book Antiqua"/>
        </w:rPr>
      </w:pPr>
      <w:r>
        <w:rPr>
          <w:rFonts w:ascii="Book Antiqua" w:hAnsi="Book Antiqua"/>
        </w:rPr>
        <w:t>Stories of Note</w:t>
      </w:r>
    </w:p>
    <w:p w14:paraId="5FD73B12" w14:textId="77777777" w:rsidR="005A682E" w:rsidRDefault="005A682E">
      <w:pPr>
        <w:pStyle w:val="BodyTextIndent3"/>
        <w:tabs>
          <w:tab w:val="left" w:pos="2160"/>
        </w:tabs>
        <w:jc w:val="left"/>
        <w:rPr>
          <w:rFonts w:ascii="Book Antiqua" w:hAnsi="Book Antiqua"/>
        </w:rPr>
      </w:pPr>
    </w:p>
    <w:p w14:paraId="5F020245" w14:textId="77777777" w:rsidR="005A682E" w:rsidRDefault="005A682E">
      <w:pPr>
        <w:tabs>
          <w:tab w:val="left" w:pos="1440"/>
        </w:tabs>
        <w:ind w:left="1440" w:hanging="634"/>
        <w:rPr>
          <w:rFonts w:ascii="Book Antiqua" w:hAnsi="Book Antiqua"/>
          <w:sz w:val="24"/>
          <w:u w:val="single"/>
        </w:rPr>
      </w:pPr>
      <w:r>
        <w:rPr>
          <w:rFonts w:ascii="Book Antiqua" w:hAnsi="Book Antiqua"/>
          <w:sz w:val="24"/>
        </w:rPr>
        <w:t>(2)</w:t>
      </w:r>
      <w:r>
        <w:rPr>
          <w:rFonts w:ascii="Book Antiqua" w:hAnsi="Book Antiqua"/>
          <w:sz w:val="24"/>
        </w:rPr>
        <w:tab/>
        <w:t xml:space="preserve">A </w:t>
      </w:r>
      <w:r>
        <w:rPr>
          <w:rFonts w:ascii="Book Antiqua" w:hAnsi="Book Antiqua"/>
          <w:sz w:val="24"/>
          <w:u w:val="single"/>
        </w:rPr>
        <w:t>copy</w:t>
      </w:r>
      <w:r>
        <w:rPr>
          <w:rFonts w:ascii="Book Antiqua" w:hAnsi="Book Antiqua"/>
          <w:sz w:val="24"/>
        </w:rPr>
        <w:t xml:space="preserve"> of the associate’s </w:t>
      </w:r>
      <w:r w:rsidR="00027C7D">
        <w:rPr>
          <w:rFonts w:ascii="Book Antiqua" w:hAnsi="Book Antiqua"/>
          <w:sz w:val="24"/>
          <w:u w:val="single"/>
        </w:rPr>
        <w:t>original</w:t>
      </w:r>
      <w:r w:rsidR="00027C7D">
        <w:rPr>
          <w:rFonts w:ascii="Book Antiqua" w:hAnsi="Book Antiqua"/>
          <w:sz w:val="24"/>
        </w:rPr>
        <w:t xml:space="preserve"> HRM</w:t>
      </w:r>
      <w:r>
        <w:rPr>
          <w:rFonts w:ascii="Book Antiqua" w:hAnsi="Book Antiqua"/>
          <w:sz w:val="24"/>
        </w:rPr>
        <w:t xml:space="preserve">-57 must be submitted to the agency’s Mentoring Coordinator at the end of each monthly leave period. </w:t>
      </w:r>
      <w:r>
        <w:rPr>
          <w:rFonts w:ascii="Book Antiqua" w:hAnsi="Book Antiqua"/>
          <w:sz w:val="24"/>
          <w:u w:val="single"/>
        </w:rPr>
        <w:t>This document must be submitted even if the administrative leave used is offset due to extra hours of work.</w:t>
      </w:r>
    </w:p>
    <w:p w14:paraId="6B1DFE03" w14:textId="77777777" w:rsidR="005A682E" w:rsidRDefault="005A682E">
      <w:pPr>
        <w:ind w:left="1440"/>
        <w:rPr>
          <w:rFonts w:ascii="Book Antiqua" w:hAnsi="Book Antiqua"/>
          <w:sz w:val="24"/>
        </w:rPr>
      </w:pPr>
      <w:r>
        <w:rPr>
          <w:rFonts w:ascii="Book Antiqua" w:hAnsi="Book Antiqua"/>
          <w:sz w:val="24"/>
        </w:rPr>
        <w:t xml:space="preserve"> </w:t>
      </w:r>
    </w:p>
    <w:p w14:paraId="78A696F9" w14:textId="77777777" w:rsidR="005A682E" w:rsidRDefault="005A682E">
      <w:pPr>
        <w:ind w:left="1440"/>
        <w:rPr>
          <w:rFonts w:ascii="Book Antiqua" w:hAnsi="Book Antiqua"/>
          <w:sz w:val="24"/>
          <w:szCs w:val="24"/>
        </w:rPr>
      </w:pPr>
      <w:r>
        <w:rPr>
          <w:rFonts w:ascii="Book Antiqua" w:hAnsi="Book Antiqua"/>
          <w:sz w:val="24"/>
          <w:szCs w:val="24"/>
        </w:rPr>
        <w:t xml:space="preserve">Upon receipt of the proper documentation, HRM shall certify the administrative leave used and enter the number of approved hours into the COPES System. A copy of the HRM-57 shall be submitted to the </w:t>
      </w:r>
      <w:r w:rsidR="00FC1FCE">
        <w:rPr>
          <w:rFonts w:ascii="Book Antiqua" w:hAnsi="Book Antiqua"/>
          <w:sz w:val="24"/>
          <w:szCs w:val="24"/>
        </w:rPr>
        <w:t>department</w:t>
      </w:r>
      <w:r>
        <w:rPr>
          <w:rFonts w:ascii="Book Antiqua" w:hAnsi="Book Antiqua"/>
          <w:sz w:val="24"/>
          <w:szCs w:val="24"/>
        </w:rPr>
        <w:t>’s Mentoring Coordinator for additional tracking purposes.</w:t>
      </w:r>
    </w:p>
    <w:p w14:paraId="29FABF3A" w14:textId="77777777" w:rsidR="005A682E" w:rsidRDefault="005A682E">
      <w:pPr>
        <w:rPr>
          <w:rFonts w:ascii="Book Antiqua" w:hAnsi="Book Antiqua"/>
          <w:sz w:val="24"/>
        </w:rPr>
      </w:pPr>
    </w:p>
    <w:p w14:paraId="1386D5C9" w14:textId="77777777" w:rsidR="005A682E" w:rsidRDefault="005A682E">
      <w:pPr>
        <w:ind w:left="1440" w:hanging="720"/>
        <w:rPr>
          <w:rFonts w:ascii="Book Antiqua" w:hAnsi="Book Antiqua"/>
          <w:sz w:val="24"/>
          <w:szCs w:val="24"/>
        </w:rPr>
      </w:pPr>
      <w:r>
        <w:rPr>
          <w:rFonts w:ascii="Book Antiqua" w:hAnsi="Book Antiqua"/>
          <w:sz w:val="24"/>
          <w:szCs w:val="24"/>
        </w:rPr>
        <w:t>(3)</w:t>
      </w:r>
      <w:r>
        <w:tab/>
      </w:r>
      <w:r>
        <w:rPr>
          <w:rFonts w:ascii="Book Antiqua" w:hAnsi="Book Antiqua"/>
          <w:sz w:val="24"/>
          <w:szCs w:val="24"/>
        </w:rPr>
        <w:t xml:space="preserve">Should administrative leave be used in violation of the State rule, HRM shall make necessary amendment(s) to the cost center’s Monthly Absence Report(s).  A copy of the amended report(s) and a written explanation shall be provided to the associate’s immediate supervisor.  The </w:t>
      </w:r>
      <w:r w:rsidR="00FC1FCE">
        <w:rPr>
          <w:rFonts w:ascii="Book Antiqua" w:hAnsi="Book Antiqua"/>
          <w:sz w:val="24"/>
          <w:szCs w:val="24"/>
        </w:rPr>
        <w:t>department</w:t>
      </w:r>
      <w:r>
        <w:rPr>
          <w:rFonts w:ascii="Book Antiqua" w:hAnsi="Book Antiqua"/>
          <w:sz w:val="24"/>
          <w:szCs w:val="24"/>
        </w:rPr>
        <w:t>’s payroll office shall be notified of any amendment(s) resulting in leave without pay.</w:t>
      </w:r>
    </w:p>
    <w:p w14:paraId="36C43EF6" w14:textId="77777777" w:rsidR="005A682E" w:rsidRDefault="005A682E">
      <w:pPr>
        <w:rPr>
          <w:rFonts w:ascii="Book Antiqua" w:hAnsi="Book Antiqua"/>
          <w:sz w:val="24"/>
        </w:rPr>
      </w:pPr>
    </w:p>
    <w:p w14:paraId="21B02D06" w14:textId="77777777" w:rsidR="005A682E" w:rsidRDefault="005A682E">
      <w:pPr>
        <w:ind w:left="1440"/>
        <w:rPr>
          <w:rFonts w:ascii="Book Antiqua" w:hAnsi="Book Antiqua"/>
          <w:sz w:val="24"/>
        </w:rPr>
      </w:pPr>
      <w:r>
        <w:rPr>
          <w:rFonts w:ascii="Book Antiqua" w:hAnsi="Book Antiqua"/>
          <w:sz w:val="24"/>
        </w:rPr>
        <w:t xml:space="preserve">HRM shall establish and maintain an individual administrative leave file of each participating associate’s activities to ensure that such leave is used appropriately. </w:t>
      </w:r>
    </w:p>
    <w:p w14:paraId="7EBC07DB" w14:textId="77777777" w:rsidR="005A682E" w:rsidRDefault="005A682E">
      <w:pPr>
        <w:ind w:left="720"/>
        <w:rPr>
          <w:rFonts w:ascii="Book Antiqua" w:hAnsi="Book Antiqua"/>
          <w:sz w:val="24"/>
          <w:u w:val="single"/>
        </w:rPr>
      </w:pPr>
    </w:p>
    <w:p w14:paraId="0E86641B" w14:textId="77777777" w:rsidR="005A682E" w:rsidRDefault="005A682E" w:rsidP="005A682E">
      <w:pPr>
        <w:numPr>
          <w:ilvl w:val="0"/>
          <w:numId w:val="17"/>
        </w:numPr>
        <w:tabs>
          <w:tab w:val="clear" w:pos="360"/>
          <w:tab w:val="num" w:pos="720"/>
        </w:tabs>
        <w:rPr>
          <w:rFonts w:ascii="Book Antiqua" w:hAnsi="Book Antiqua"/>
          <w:b/>
          <w:sz w:val="24"/>
          <w:u w:val="single"/>
        </w:rPr>
      </w:pPr>
      <w:r>
        <w:rPr>
          <w:rFonts w:ascii="Book Antiqua" w:hAnsi="Book Antiqua"/>
          <w:b/>
          <w:sz w:val="24"/>
          <w:u w:val="single"/>
        </w:rPr>
        <w:t>Abuse or misuse of Program.</w:t>
      </w:r>
    </w:p>
    <w:p w14:paraId="54BB29E9" w14:textId="77777777" w:rsidR="005A682E" w:rsidRDefault="005A682E">
      <w:pPr>
        <w:ind w:left="720"/>
        <w:rPr>
          <w:rFonts w:ascii="Book Antiqua" w:hAnsi="Book Antiqua"/>
          <w:sz w:val="24"/>
        </w:rPr>
      </w:pPr>
      <w:r>
        <w:rPr>
          <w:rFonts w:ascii="Book Antiqua" w:hAnsi="Book Antiqua"/>
          <w:sz w:val="24"/>
        </w:rPr>
        <w:t>If, as the result of an investigation, it is determined that an associate has engaged in activities that are in violation of the Mentoring Program’s intent, he or she shall be subject to the following:</w:t>
      </w:r>
    </w:p>
    <w:p w14:paraId="2B43C223" w14:textId="77777777" w:rsidR="005A682E" w:rsidRDefault="005A682E" w:rsidP="005A682E">
      <w:pPr>
        <w:numPr>
          <w:ilvl w:val="0"/>
          <w:numId w:val="12"/>
        </w:numPr>
        <w:tabs>
          <w:tab w:val="clear" w:pos="360"/>
          <w:tab w:val="num" w:pos="1800"/>
        </w:tabs>
        <w:ind w:left="1800"/>
        <w:rPr>
          <w:rFonts w:ascii="Book Antiqua" w:hAnsi="Book Antiqua"/>
          <w:sz w:val="24"/>
        </w:rPr>
      </w:pPr>
      <w:r>
        <w:rPr>
          <w:rFonts w:ascii="Book Antiqua" w:hAnsi="Book Antiqua"/>
          <w:sz w:val="24"/>
        </w:rPr>
        <w:t>Shall no longer be allowed to participate in the Program,</w:t>
      </w:r>
    </w:p>
    <w:p w14:paraId="617B812B" w14:textId="77777777" w:rsidR="005A682E" w:rsidRDefault="005A682E" w:rsidP="005A682E">
      <w:pPr>
        <w:numPr>
          <w:ilvl w:val="0"/>
          <w:numId w:val="12"/>
        </w:numPr>
        <w:tabs>
          <w:tab w:val="clear" w:pos="360"/>
          <w:tab w:val="num" w:pos="1800"/>
        </w:tabs>
        <w:ind w:left="1800"/>
        <w:rPr>
          <w:rFonts w:ascii="Book Antiqua" w:hAnsi="Book Antiqua"/>
          <w:sz w:val="24"/>
        </w:rPr>
      </w:pPr>
      <w:r>
        <w:rPr>
          <w:rFonts w:ascii="Book Antiqua" w:hAnsi="Book Antiqua"/>
          <w:sz w:val="24"/>
        </w:rPr>
        <w:t>Must repay any compensation received in violation; and</w:t>
      </w:r>
    </w:p>
    <w:p w14:paraId="5A174143" w14:textId="77777777" w:rsidR="005A682E" w:rsidRDefault="005A682E" w:rsidP="005A682E">
      <w:pPr>
        <w:numPr>
          <w:ilvl w:val="0"/>
          <w:numId w:val="12"/>
        </w:numPr>
        <w:tabs>
          <w:tab w:val="clear" w:pos="360"/>
          <w:tab w:val="num" w:pos="1800"/>
        </w:tabs>
        <w:ind w:left="1800"/>
        <w:rPr>
          <w:rFonts w:ascii="Book Antiqua" w:hAnsi="Book Antiqua"/>
          <w:sz w:val="24"/>
        </w:rPr>
      </w:pPr>
      <w:r>
        <w:rPr>
          <w:rFonts w:ascii="Book Antiqua" w:hAnsi="Book Antiqua"/>
          <w:sz w:val="24"/>
        </w:rPr>
        <w:t>Shall be subject to disciplinary action in accordance with</w:t>
      </w:r>
    </w:p>
    <w:p w14:paraId="492F7DBB" w14:textId="496E3C88" w:rsidR="005A682E" w:rsidRDefault="008E6914">
      <w:pPr>
        <w:ind w:left="1440" w:firstLine="360"/>
        <w:rPr>
          <w:rFonts w:ascii="Book Antiqua" w:hAnsi="Book Antiqua"/>
          <w:sz w:val="24"/>
        </w:rPr>
      </w:pPr>
      <w:r>
        <w:rPr>
          <w:rFonts w:ascii="Book Antiqua" w:hAnsi="Book Antiqua"/>
          <w:sz w:val="24"/>
        </w:rPr>
        <w:t>COM</w:t>
      </w:r>
      <w:r w:rsidR="00D57690">
        <w:rPr>
          <w:rFonts w:ascii="Book Antiqua" w:hAnsi="Book Antiqua"/>
          <w:sz w:val="24"/>
        </w:rPr>
        <w:t xml:space="preserve"> </w:t>
      </w:r>
      <w:r w:rsidR="005A682E">
        <w:rPr>
          <w:rFonts w:ascii="Book Antiqua" w:hAnsi="Book Antiqua"/>
          <w:sz w:val="24"/>
        </w:rPr>
        <w:t xml:space="preserve">policy. </w:t>
      </w:r>
    </w:p>
    <w:p w14:paraId="3DF75955" w14:textId="77777777" w:rsidR="005A682E" w:rsidRDefault="005A682E">
      <w:pPr>
        <w:rPr>
          <w:rFonts w:ascii="Book Antiqua" w:hAnsi="Book Antiqua"/>
          <w:sz w:val="24"/>
        </w:rPr>
      </w:pPr>
    </w:p>
    <w:p w14:paraId="552AE905" w14:textId="77777777" w:rsidR="005A682E" w:rsidRDefault="005A682E" w:rsidP="005A682E">
      <w:pPr>
        <w:numPr>
          <w:ilvl w:val="0"/>
          <w:numId w:val="17"/>
        </w:numPr>
        <w:tabs>
          <w:tab w:val="clear" w:pos="360"/>
          <w:tab w:val="num" w:pos="720"/>
        </w:tabs>
        <w:rPr>
          <w:rFonts w:ascii="Book Antiqua" w:hAnsi="Book Antiqua"/>
          <w:b/>
          <w:sz w:val="24"/>
          <w:u w:val="single"/>
        </w:rPr>
      </w:pPr>
      <w:r>
        <w:rPr>
          <w:rFonts w:ascii="Book Antiqua" w:hAnsi="Book Antiqua"/>
          <w:b/>
          <w:sz w:val="24"/>
          <w:u w:val="single"/>
        </w:rPr>
        <w:t>Forms Availability.</w:t>
      </w:r>
    </w:p>
    <w:p w14:paraId="6A3A482B" w14:textId="347E79A5" w:rsidR="005A682E" w:rsidRDefault="005A682E">
      <w:pPr>
        <w:ind w:left="720"/>
        <w:rPr>
          <w:rFonts w:ascii="Book Antiqua" w:hAnsi="Book Antiqua"/>
          <w:sz w:val="24"/>
        </w:rPr>
      </w:pPr>
      <w:r>
        <w:rPr>
          <w:rFonts w:ascii="Book Antiqua" w:hAnsi="Book Antiqua"/>
          <w:sz w:val="24"/>
        </w:rPr>
        <w:t xml:space="preserve">All </w:t>
      </w:r>
      <w:r w:rsidR="008E6914">
        <w:rPr>
          <w:rFonts w:ascii="Book Antiqua" w:hAnsi="Book Antiqua"/>
          <w:sz w:val="24"/>
        </w:rPr>
        <w:t>COM</w:t>
      </w:r>
      <w:r>
        <w:rPr>
          <w:rFonts w:ascii="Book Antiqua" w:hAnsi="Book Antiqua"/>
          <w:sz w:val="24"/>
        </w:rPr>
        <w:t xml:space="preserve"> forms are available on the Intranet or by e-mailing the Mentoring Coordinator.</w:t>
      </w:r>
    </w:p>
    <w:p w14:paraId="58EF9447" w14:textId="77777777" w:rsidR="005A682E" w:rsidRDefault="005A682E">
      <w:pPr>
        <w:ind w:left="720"/>
        <w:rPr>
          <w:rFonts w:ascii="Book Antiqua" w:hAnsi="Book Antiqua"/>
          <w:sz w:val="24"/>
        </w:rPr>
      </w:pPr>
    </w:p>
    <w:p w14:paraId="7A184EE4" w14:textId="77777777" w:rsidR="005A682E" w:rsidRDefault="005A682E">
      <w:pPr>
        <w:jc w:val="both"/>
        <w:rPr>
          <w:rFonts w:ascii="Book Antiqua" w:hAnsi="Book Antiqua"/>
        </w:rPr>
      </w:pPr>
    </w:p>
    <w:p w14:paraId="11977EA3" w14:textId="77777777" w:rsidR="005A682E" w:rsidRDefault="005A682E">
      <w:pPr>
        <w:jc w:val="both"/>
        <w:rPr>
          <w:rFonts w:ascii="Book Antiqua" w:hAnsi="Book Antiqua"/>
        </w:rPr>
      </w:pPr>
    </w:p>
    <w:p w14:paraId="7BE1E5CA" w14:textId="31D1612A" w:rsidR="005A682E" w:rsidRDefault="005A682E">
      <w:pPr>
        <w:pStyle w:val="Title"/>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FLORIDA </w:t>
      </w:r>
      <w:r w:rsidR="008E6914">
        <w:rPr>
          <w:rFonts w:ascii="Book Antiqua" w:hAnsi="Book Antiqua"/>
        </w:rPr>
        <w:t>DEPARTMENT OF COMMERCE</w:t>
      </w:r>
    </w:p>
    <w:p w14:paraId="24396787" w14:textId="77777777" w:rsidR="005A682E" w:rsidRDefault="005A682E">
      <w:pPr>
        <w:pStyle w:val="Subtitle"/>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b/>
        </w:rPr>
        <w:t>VOLUNTEER CERTIFICATION for ADMINISTRATIVE LEAVE</w:t>
      </w:r>
    </w:p>
    <w:p w14:paraId="4945644F" w14:textId="77777777" w:rsidR="005A682E" w:rsidRDefault="005A682E">
      <w:pPr>
        <w:jc w:val="both"/>
        <w:rPr>
          <w:rFonts w:ascii="Book Antiqua" w:hAnsi="Book Antiqua"/>
          <w:sz w:val="16"/>
        </w:rPr>
      </w:pPr>
    </w:p>
    <w:p w14:paraId="0626025F" w14:textId="77777777" w:rsidR="005A682E" w:rsidRDefault="005A682E">
      <w:pPr>
        <w:jc w:val="both"/>
        <w:rPr>
          <w:rFonts w:ascii="Book Antiqua" w:hAnsi="Book Antiqua"/>
          <w:sz w:val="16"/>
        </w:rPr>
      </w:pPr>
      <w:r>
        <w:rPr>
          <w:rFonts w:ascii="Book Antiqua" w:hAnsi="Book Antiqua"/>
        </w:rPr>
        <w:t xml:space="preserve">Associate:  Please submit this form to your supervisor at the end of each monthly leave period.  Supervisor:  Please submit this form the </w:t>
      </w:r>
      <w:r w:rsidR="00FC1FCE">
        <w:rPr>
          <w:rFonts w:ascii="Book Antiqua" w:hAnsi="Book Antiqua"/>
        </w:rPr>
        <w:t>department</w:t>
      </w:r>
      <w:r>
        <w:rPr>
          <w:rFonts w:ascii="Book Antiqua" w:hAnsi="Book Antiqua"/>
        </w:rPr>
        <w:t xml:space="preserve">’s Mentoring Coordinator after approval. </w:t>
      </w:r>
    </w:p>
    <w:p w14:paraId="7B35978D" w14:textId="77777777" w:rsidR="005A682E" w:rsidRDefault="005A682E">
      <w:pPr>
        <w:jc w:val="both"/>
        <w:rPr>
          <w:rFonts w:ascii="Book Antiqua" w:hAnsi="Book Antiqua"/>
          <w:b/>
        </w:rPr>
      </w:pPr>
    </w:p>
    <w:p w14:paraId="52040065" w14:textId="77777777" w:rsidR="005A682E" w:rsidRDefault="005A682E">
      <w:pPr>
        <w:jc w:val="both"/>
        <w:rPr>
          <w:rFonts w:ascii="Book Antiqua" w:hAnsi="Book Antiqua"/>
          <w:b/>
        </w:rPr>
      </w:pPr>
      <w:r>
        <w:rPr>
          <w:rFonts w:ascii="Book Antiqua" w:hAnsi="Book Antiqua"/>
          <w:b/>
        </w:rPr>
        <w:t>Please print or type:</w:t>
      </w:r>
    </w:p>
    <w:p w14:paraId="7E900C69" w14:textId="77777777" w:rsidR="005A682E" w:rsidRDefault="005A682E">
      <w:pPr>
        <w:jc w:val="both"/>
        <w:rPr>
          <w:rFonts w:ascii="Book Antiqua" w:hAnsi="Book Antiqua"/>
          <w:sz w:val="16"/>
        </w:rPr>
      </w:pPr>
    </w:p>
    <w:p w14:paraId="773923A8" w14:textId="77777777" w:rsidR="005A682E" w:rsidRDefault="005A682E">
      <w:pPr>
        <w:pStyle w:val="Heading1"/>
        <w:pBdr>
          <w:top w:val="single" w:sz="4" w:space="1" w:color="auto"/>
          <w:left w:val="single" w:sz="4" w:space="4" w:color="auto"/>
          <w:bottom w:val="single" w:sz="4" w:space="1" w:color="auto"/>
          <w:right w:val="single" w:sz="4" w:space="4" w:color="auto"/>
        </w:pBdr>
        <w:shd w:val="pct10" w:color="auto" w:fill="FFFFFF"/>
        <w:jc w:val="both"/>
        <w:rPr>
          <w:rFonts w:ascii="Book Antiqua" w:hAnsi="Book Antiqua"/>
        </w:rPr>
      </w:pPr>
      <w:r>
        <w:rPr>
          <w:rFonts w:ascii="Book Antiqua" w:hAnsi="Book Antiqua"/>
        </w:rPr>
        <w:t>Part I – Associate and Supervisor Information</w:t>
      </w:r>
    </w:p>
    <w:p w14:paraId="6619ECA0"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p>
    <w:p w14:paraId="0B979510"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Name _______________________________________________________ Social Security Number _____________________</w:t>
      </w:r>
    </w:p>
    <w:p w14:paraId="513E3F9C"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Division/Bureau _____________________________________________ Cost Center Number ___________________</w:t>
      </w:r>
    </w:p>
    <w:p w14:paraId="5C1B115F"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Work Telephone Number________________________________ SUNCOM ____________________________</w:t>
      </w:r>
    </w:p>
    <w:p w14:paraId="15765137"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City _________________________________________________</w:t>
      </w:r>
    </w:p>
    <w:p w14:paraId="77166D70"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sz w:val="16"/>
        </w:rPr>
      </w:pPr>
      <w:r>
        <w:rPr>
          <w:rFonts w:ascii="Book Antiqua" w:hAnsi="Book Antiqua"/>
        </w:rPr>
        <w:t>Supervisor’s Name _______________________________________ Supervisor’s Telephone Number ___________________</w:t>
      </w:r>
    </w:p>
    <w:p w14:paraId="32716650" w14:textId="77777777" w:rsidR="005A682E" w:rsidRDefault="005A682E">
      <w:pPr>
        <w:jc w:val="both"/>
        <w:rPr>
          <w:rFonts w:ascii="Book Antiqua" w:hAnsi="Book Antiqua"/>
          <w:sz w:val="16"/>
        </w:rPr>
      </w:pPr>
    </w:p>
    <w:p w14:paraId="436ED205" w14:textId="77777777" w:rsidR="005A682E" w:rsidRDefault="005A682E">
      <w:pPr>
        <w:pStyle w:val="Heading2"/>
        <w:pBdr>
          <w:top w:val="single" w:sz="4" w:space="1" w:color="auto"/>
          <w:left w:val="single" w:sz="4" w:space="4" w:color="auto"/>
          <w:bottom w:val="single" w:sz="4" w:space="1" w:color="auto"/>
          <w:right w:val="single" w:sz="4" w:space="4" w:color="auto"/>
        </w:pBdr>
        <w:shd w:val="pct10" w:color="auto" w:fill="FFFFFF"/>
        <w:ind w:hanging="720"/>
        <w:jc w:val="both"/>
        <w:rPr>
          <w:rFonts w:ascii="Book Antiqua" w:hAnsi="Book Antiqua"/>
        </w:rPr>
      </w:pPr>
      <w:r>
        <w:rPr>
          <w:rFonts w:ascii="Book Antiqua" w:hAnsi="Book Antiqua"/>
        </w:rPr>
        <w:t>Part II – Organization Information</w:t>
      </w:r>
    </w:p>
    <w:p w14:paraId="0D7BE42F"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Name of Organization__________________________________________________________________________________</w:t>
      </w:r>
    </w:p>
    <w:p w14:paraId="64ED94CC"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Pr>
          <w:rFonts w:ascii="Book Antiqua" w:hAnsi="Book Antiqua"/>
        </w:rPr>
        <w:t>Coordinator/Representative</w:t>
      </w:r>
      <w:r>
        <w:rPr>
          <w:rFonts w:ascii="Book Antiqua" w:hAnsi="Book Antiqua"/>
          <w:sz w:val="16"/>
        </w:rPr>
        <w:t xml:space="preserve"> </w:t>
      </w:r>
      <w:r>
        <w:rPr>
          <w:rFonts w:ascii="Book Antiqua" w:hAnsi="Book Antiqua"/>
        </w:rPr>
        <w:t>_________________________________________</w:t>
      </w:r>
      <w:r>
        <w:rPr>
          <w:rFonts w:ascii="Book Antiqua" w:hAnsi="Book Antiqua"/>
          <w:sz w:val="16"/>
        </w:rPr>
        <w:t xml:space="preserve"> </w:t>
      </w:r>
      <w:r>
        <w:rPr>
          <w:rFonts w:ascii="Book Antiqua" w:hAnsi="Book Antiqua"/>
        </w:rPr>
        <w:t>Telephone Number ______________</w:t>
      </w:r>
    </w:p>
    <w:p w14:paraId="09723905" w14:textId="77777777" w:rsidR="005A682E" w:rsidRDefault="005A682E">
      <w:pPr>
        <w:pBdr>
          <w:top w:val="single" w:sz="4" w:space="1" w:color="auto"/>
          <w:left w:val="single" w:sz="4" w:space="4" w:color="auto"/>
          <w:bottom w:val="single" w:sz="4" w:space="1" w:color="auto"/>
          <w:right w:val="single" w:sz="4" w:space="4" w:color="auto"/>
        </w:pBdr>
        <w:spacing w:line="360" w:lineRule="auto"/>
        <w:rPr>
          <w:rFonts w:ascii="Book Antiqua" w:hAnsi="Book Antiqua"/>
          <w:b/>
        </w:rPr>
      </w:pPr>
      <w:r>
        <w:rPr>
          <w:rFonts w:ascii="Book Antiqua" w:hAnsi="Book Antiqua"/>
          <w:b/>
        </w:rPr>
        <w:t>Log of Associate’s Volunteer Participation:</w:t>
      </w:r>
    </w:p>
    <w:p w14:paraId="7E021F4C" w14:textId="77777777" w:rsidR="005A682E" w:rsidRDefault="005A682E">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u w:val="single"/>
        </w:rPr>
      </w:pPr>
      <w:r>
        <w:rPr>
          <w:rFonts w:ascii="Book Antiqua" w:hAnsi="Book Antiqua"/>
        </w:rPr>
        <w:tab/>
      </w:r>
      <w:r>
        <w:rPr>
          <w:rFonts w:ascii="Book Antiqua" w:hAnsi="Book Antiqua"/>
          <w:u w:val="single"/>
        </w:rPr>
        <w:t>Date</w:t>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 xml:space="preserve">Time </w:t>
      </w:r>
      <w:proofErr w:type="gramStart"/>
      <w:r>
        <w:rPr>
          <w:rFonts w:ascii="Book Antiqua" w:hAnsi="Book Antiqua"/>
          <w:u w:val="single"/>
        </w:rPr>
        <w:t>In</w:t>
      </w:r>
      <w:proofErr w:type="gramEnd"/>
      <w:r>
        <w:rPr>
          <w:rFonts w:ascii="Book Antiqua" w:hAnsi="Book Antiqua"/>
        </w:rPr>
        <w:t xml:space="preserve"> </w:t>
      </w:r>
      <w:r>
        <w:rPr>
          <w:rFonts w:ascii="Book Antiqua" w:hAnsi="Book Antiqua"/>
        </w:rPr>
        <w:tab/>
      </w:r>
      <w:r>
        <w:rPr>
          <w:rFonts w:ascii="Book Antiqua" w:hAnsi="Book Antiqua"/>
        </w:rPr>
        <w:tab/>
      </w:r>
      <w:r>
        <w:rPr>
          <w:rFonts w:ascii="Book Antiqua" w:hAnsi="Book Antiqua"/>
          <w:u w:val="single"/>
        </w:rPr>
        <w:t>Time Out</w:t>
      </w:r>
      <w:r>
        <w:rPr>
          <w:rFonts w:ascii="Book Antiqua" w:hAnsi="Book Antiqua"/>
        </w:rPr>
        <w:tab/>
        <w:t xml:space="preserve"> </w:t>
      </w:r>
      <w:r>
        <w:rPr>
          <w:rFonts w:ascii="Book Antiqua" w:hAnsi="Book Antiqua"/>
        </w:rPr>
        <w:tab/>
      </w:r>
      <w:r>
        <w:rPr>
          <w:rFonts w:ascii="Book Antiqua" w:hAnsi="Book Antiqua"/>
          <w:u w:val="single"/>
        </w:rPr>
        <w:t>Hours</w:t>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Initials</w:t>
      </w:r>
    </w:p>
    <w:p w14:paraId="3277A670" w14:textId="77777777" w:rsidR="005A682E" w:rsidRDefault="005A682E">
      <w:pPr>
        <w:pBdr>
          <w:top w:val="single" w:sz="4" w:space="1" w:color="auto"/>
          <w:left w:val="single" w:sz="4" w:space="4" w:color="auto"/>
          <w:bottom w:val="single" w:sz="4" w:space="1" w:color="auto"/>
          <w:right w:val="single" w:sz="4" w:space="4" w:color="auto"/>
        </w:pBdr>
        <w:spacing w:line="360" w:lineRule="auto"/>
        <w:ind w:firstLine="720"/>
        <w:jc w:val="both"/>
        <w:rPr>
          <w:rFonts w:ascii="Book Antiqua" w:hAnsi="Book Antiqua"/>
        </w:rPr>
      </w:pPr>
      <w:r>
        <w:rPr>
          <w:rFonts w:ascii="Book Antiqua" w:hAnsi="Book Antiqua"/>
        </w:rPr>
        <w:t>__________</w:t>
      </w:r>
      <w:r>
        <w:rPr>
          <w:rFonts w:ascii="Book Antiqua" w:hAnsi="Book Antiqua"/>
        </w:rPr>
        <w:tab/>
      </w:r>
      <w:r>
        <w:rPr>
          <w:rFonts w:ascii="Book Antiqua" w:hAnsi="Book Antiqua"/>
        </w:rPr>
        <w:tab/>
        <w:t>___________</w:t>
      </w:r>
      <w:r>
        <w:rPr>
          <w:rFonts w:ascii="Book Antiqua" w:hAnsi="Book Antiqua"/>
        </w:rPr>
        <w:tab/>
      </w:r>
      <w:r>
        <w:rPr>
          <w:rFonts w:ascii="Book Antiqua" w:hAnsi="Book Antiqua"/>
        </w:rPr>
        <w:tab/>
        <w:t>___________</w:t>
      </w:r>
      <w:r>
        <w:rPr>
          <w:rFonts w:ascii="Book Antiqua" w:hAnsi="Book Antiqua"/>
        </w:rPr>
        <w:tab/>
        <w:t xml:space="preserve"> </w:t>
      </w:r>
      <w:r>
        <w:rPr>
          <w:rFonts w:ascii="Book Antiqua" w:hAnsi="Book Antiqua"/>
        </w:rPr>
        <w:tab/>
        <w:t>___________</w:t>
      </w:r>
      <w:r>
        <w:rPr>
          <w:rFonts w:ascii="Book Antiqua" w:hAnsi="Book Antiqua"/>
        </w:rPr>
        <w:tab/>
      </w:r>
      <w:r>
        <w:rPr>
          <w:rFonts w:ascii="Book Antiqua" w:hAnsi="Book Antiqua"/>
        </w:rPr>
        <w:tab/>
        <w:t>_________</w:t>
      </w:r>
    </w:p>
    <w:p w14:paraId="3338EC08" w14:textId="77777777" w:rsidR="005A682E" w:rsidRDefault="005A682E">
      <w:pPr>
        <w:pBdr>
          <w:top w:val="single" w:sz="4" w:space="1" w:color="auto"/>
          <w:left w:val="single" w:sz="4" w:space="4" w:color="auto"/>
          <w:bottom w:val="single" w:sz="4" w:space="1" w:color="auto"/>
          <w:right w:val="single" w:sz="4" w:space="4" w:color="auto"/>
        </w:pBdr>
        <w:spacing w:line="360" w:lineRule="auto"/>
        <w:ind w:firstLine="720"/>
        <w:jc w:val="both"/>
        <w:rPr>
          <w:rFonts w:ascii="Book Antiqua" w:hAnsi="Book Antiqua"/>
        </w:rPr>
      </w:pPr>
      <w:r>
        <w:rPr>
          <w:rFonts w:ascii="Book Antiqua" w:hAnsi="Book Antiqua"/>
        </w:rPr>
        <w:t>__________</w:t>
      </w:r>
      <w:r>
        <w:rPr>
          <w:rFonts w:ascii="Book Antiqua" w:hAnsi="Book Antiqua"/>
        </w:rPr>
        <w:tab/>
      </w:r>
      <w:r>
        <w:rPr>
          <w:rFonts w:ascii="Book Antiqua" w:hAnsi="Book Antiqua"/>
        </w:rPr>
        <w:tab/>
        <w:t>___________</w:t>
      </w:r>
      <w:r>
        <w:rPr>
          <w:rFonts w:ascii="Book Antiqua" w:hAnsi="Book Antiqua"/>
        </w:rPr>
        <w:tab/>
      </w:r>
      <w:r>
        <w:rPr>
          <w:rFonts w:ascii="Book Antiqua" w:hAnsi="Book Antiqua"/>
        </w:rPr>
        <w:tab/>
        <w:t>___________</w:t>
      </w:r>
      <w:r>
        <w:rPr>
          <w:rFonts w:ascii="Book Antiqua" w:hAnsi="Book Antiqua"/>
        </w:rPr>
        <w:tab/>
      </w:r>
      <w:r>
        <w:rPr>
          <w:rFonts w:ascii="Book Antiqua" w:hAnsi="Book Antiqua"/>
        </w:rPr>
        <w:tab/>
        <w:t xml:space="preserve"> ___________</w:t>
      </w:r>
      <w:r>
        <w:rPr>
          <w:rFonts w:ascii="Book Antiqua" w:hAnsi="Book Antiqua"/>
        </w:rPr>
        <w:tab/>
      </w:r>
      <w:r>
        <w:rPr>
          <w:rFonts w:ascii="Book Antiqua" w:hAnsi="Book Antiqua"/>
        </w:rPr>
        <w:tab/>
        <w:t>__________</w:t>
      </w:r>
    </w:p>
    <w:p w14:paraId="29C3C47A" w14:textId="77777777" w:rsidR="005A682E" w:rsidRDefault="005A682E">
      <w:pPr>
        <w:pBdr>
          <w:top w:val="single" w:sz="4" w:space="1" w:color="auto"/>
          <w:left w:val="single" w:sz="4" w:space="4" w:color="auto"/>
          <w:bottom w:val="single" w:sz="4" w:space="1" w:color="auto"/>
          <w:right w:val="single" w:sz="4" w:space="4" w:color="auto"/>
        </w:pBdr>
        <w:spacing w:line="360" w:lineRule="auto"/>
        <w:ind w:firstLine="720"/>
        <w:jc w:val="both"/>
        <w:rPr>
          <w:rFonts w:ascii="Book Antiqua" w:hAnsi="Book Antiqua"/>
        </w:rPr>
      </w:pPr>
      <w:r>
        <w:rPr>
          <w:rFonts w:ascii="Book Antiqua" w:hAnsi="Book Antiqua"/>
        </w:rPr>
        <w:t>__________</w:t>
      </w:r>
      <w:r>
        <w:rPr>
          <w:rFonts w:ascii="Book Antiqua" w:hAnsi="Book Antiqua"/>
        </w:rPr>
        <w:tab/>
      </w:r>
      <w:r>
        <w:rPr>
          <w:rFonts w:ascii="Book Antiqua" w:hAnsi="Book Antiqua"/>
        </w:rPr>
        <w:tab/>
        <w:t>___________</w:t>
      </w:r>
      <w:r>
        <w:rPr>
          <w:rFonts w:ascii="Book Antiqua" w:hAnsi="Book Antiqua"/>
        </w:rPr>
        <w:tab/>
      </w:r>
      <w:r>
        <w:rPr>
          <w:rFonts w:ascii="Book Antiqua" w:hAnsi="Book Antiqua"/>
        </w:rPr>
        <w:tab/>
        <w:t>___________</w:t>
      </w:r>
      <w:r>
        <w:rPr>
          <w:rFonts w:ascii="Book Antiqua" w:hAnsi="Book Antiqua"/>
        </w:rPr>
        <w:tab/>
        <w:t xml:space="preserve"> </w:t>
      </w:r>
      <w:r>
        <w:rPr>
          <w:rFonts w:ascii="Book Antiqua" w:hAnsi="Book Antiqua"/>
        </w:rPr>
        <w:tab/>
        <w:t>___________</w:t>
      </w:r>
      <w:r>
        <w:rPr>
          <w:rFonts w:ascii="Book Antiqua" w:hAnsi="Book Antiqua"/>
        </w:rPr>
        <w:tab/>
      </w:r>
      <w:r>
        <w:rPr>
          <w:rFonts w:ascii="Book Antiqua" w:hAnsi="Book Antiqua"/>
        </w:rPr>
        <w:tab/>
        <w:t>__________</w:t>
      </w:r>
    </w:p>
    <w:p w14:paraId="5655406E" w14:textId="77777777" w:rsidR="005A682E" w:rsidRDefault="005A682E">
      <w:pPr>
        <w:jc w:val="both"/>
        <w:rPr>
          <w:rFonts w:ascii="Book Antiqua" w:hAnsi="Book Antiqua"/>
          <w:sz w:val="16"/>
        </w:rPr>
      </w:pPr>
    </w:p>
    <w:p w14:paraId="1F959A13" w14:textId="77777777" w:rsidR="005A682E" w:rsidRDefault="005A682E">
      <w:pPr>
        <w:pStyle w:val="Heading1"/>
        <w:pBdr>
          <w:top w:val="single" w:sz="4" w:space="1" w:color="auto"/>
          <w:left w:val="single" w:sz="4" w:space="4" w:color="auto"/>
          <w:bottom w:val="single" w:sz="4" w:space="1" w:color="auto"/>
          <w:right w:val="single" w:sz="4" w:space="4" w:color="auto"/>
        </w:pBdr>
        <w:shd w:val="pct10" w:color="auto" w:fill="FFFFFF"/>
        <w:jc w:val="both"/>
        <w:rPr>
          <w:rFonts w:ascii="Book Antiqua" w:hAnsi="Book Antiqua"/>
        </w:rPr>
      </w:pPr>
      <w:r>
        <w:rPr>
          <w:rFonts w:ascii="Book Antiqua" w:hAnsi="Book Antiqua"/>
        </w:rPr>
        <w:t>Part III – Certification</w:t>
      </w:r>
    </w:p>
    <w:p w14:paraId="494483C6"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p>
    <w:p w14:paraId="64801799"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r>
        <w:rPr>
          <w:rFonts w:ascii="Book Antiqua" w:hAnsi="Book Antiqua"/>
        </w:rPr>
        <w:t>I certify that the above associate volunteered at this organization on the dates and times listed above.</w:t>
      </w:r>
    </w:p>
    <w:p w14:paraId="21162C2A"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p>
    <w:p w14:paraId="6AA90A17"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r>
        <w:rPr>
          <w:rFonts w:ascii="Book Antiqua" w:hAnsi="Book Antiqua"/>
        </w:rPr>
        <w:t xml:space="preserve">Coordinator/Representative ______________________________________________________ </w:t>
      </w:r>
    </w:p>
    <w:p w14:paraId="71F51574"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p>
    <w:p w14:paraId="62450211"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proofErr w:type="gramStart"/>
      <w:r>
        <w:rPr>
          <w:rFonts w:ascii="Book Antiqua" w:hAnsi="Book Antiqua"/>
        </w:rPr>
        <w:t>Associate  _</w:t>
      </w:r>
      <w:proofErr w:type="gramEnd"/>
      <w:r>
        <w:rPr>
          <w:rFonts w:ascii="Book Antiqua" w:hAnsi="Book Antiqua"/>
        </w:rPr>
        <w:t>______________________________________</w:t>
      </w:r>
    </w:p>
    <w:p w14:paraId="0C6D3AFE"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p>
    <w:p w14:paraId="557CDC91"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r>
        <w:rPr>
          <w:rFonts w:ascii="Book Antiqua" w:hAnsi="Book Antiqua"/>
        </w:rPr>
        <w:t>__________________________________________________________ Date ____________________________</w:t>
      </w:r>
    </w:p>
    <w:p w14:paraId="32268CA8"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t xml:space="preserve">              Signature</w:t>
      </w:r>
    </w:p>
    <w:p w14:paraId="0BEEC4AD"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p>
    <w:p w14:paraId="61FBEACD" w14:textId="77777777" w:rsidR="005A682E" w:rsidRDefault="005A682E">
      <w:pPr>
        <w:jc w:val="both"/>
        <w:rPr>
          <w:rFonts w:ascii="Book Antiqua" w:hAnsi="Book Antiqua"/>
          <w:sz w:val="16"/>
        </w:rPr>
      </w:pPr>
    </w:p>
    <w:p w14:paraId="186B9F07" w14:textId="77777777" w:rsidR="005A682E" w:rsidRDefault="005A682E">
      <w:pPr>
        <w:pStyle w:val="Heading1"/>
        <w:pBdr>
          <w:top w:val="single" w:sz="4" w:space="1" w:color="auto"/>
          <w:left w:val="single" w:sz="4" w:space="4" w:color="auto"/>
          <w:bottom w:val="single" w:sz="4" w:space="1" w:color="auto"/>
          <w:right w:val="single" w:sz="4" w:space="4" w:color="auto"/>
        </w:pBdr>
        <w:shd w:val="pct10" w:color="auto" w:fill="FFFFFF"/>
        <w:jc w:val="both"/>
        <w:rPr>
          <w:rFonts w:ascii="Book Antiqua" w:hAnsi="Book Antiqua"/>
        </w:rPr>
      </w:pPr>
      <w:r>
        <w:rPr>
          <w:rFonts w:ascii="Book Antiqua" w:hAnsi="Book Antiqua"/>
        </w:rPr>
        <w:t>Part IV – For Human Resource Management (HRM) Use Only</w:t>
      </w:r>
    </w:p>
    <w:p w14:paraId="73C0A03D"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p>
    <w:p w14:paraId="3FD0360D"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r>
        <w:rPr>
          <w:rFonts w:ascii="Book Antiqua" w:hAnsi="Book Antiqua"/>
        </w:rPr>
        <w:t xml:space="preserve">[  </w:t>
      </w:r>
      <w:proofErr w:type="gramStart"/>
      <w:r>
        <w:rPr>
          <w:rFonts w:ascii="Book Antiqua" w:hAnsi="Book Antiqua"/>
        </w:rPr>
        <w:t xml:space="preserve">  ]</w:t>
      </w:r>
      <w:proofErr w:type="gramEnd"/>
      <w:r>
        <w:rPr>
          <w:rFonts w:ascii="Book Antiqua" w:hAnsi="Book Antiqua"/>
        </w:rPr>
        <w:t xml:space="preserve">   Approved Per Criteria</w:t>
      </w:r>
      <w:r>
        <w:rPr>
          <w:rFonts w:ascii="Book Antiqua" w:hAnsi="Book Antiqua"/>
        </w:rPr>
        <w:tab/>
      </w:r>
      <w:r>
        <w:rPr>
          <w:rFonts w:ascii="Book Antiqua" w:hAnsi="Book Antiqua"/>
        </w:rPr>
        <w:tab/>
        <w:t>[    ]   Disapproved Per Criteria</w:t>
      </w:r>
    </w:p>
    <w:p w14:paraId="31B66E29"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p>
    <w:p w14:paraId="3EACE1C7"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rPr>
      </w:pPr>
      <w:r>
        <w:rPr>
          <w:rFonts w:ascii="Book Antiqua" w:hAnsi="Book Antiqua"/>
        </w:rPr>
        <w:t xml:space="preserve">HRM Representative </w:t>
      </w:r>
      <w:proofErr w:type="gramStart"/>
      <w:r>
        <w:rPr>
          <w:rFonts w:ascii="Book Antiqua" w:hAnsi="Book Antiqua"/>
        </w:rPr>
        <w:t>Signature  _</w:t>
      </w:r>
      <w:proofErr w:type="gramEnd"/>
      <w:r>
        <w:rPr>
          <w:rFonts w:ascii="Book Antiqua" w:hAnsi="Book Antiqua"/>
        </w:rPr>
        <w:t>_______________________________________ Date___________________</w:t>
      </w:r>
    </w:p>
    <w:p w14:paraId="095E62B1" w14:textId="77777777" w:rsidR="005A682E" w:rsidRDefault="005A682E">
      <w:pPr>
        <w:pBdr>
          <w:top w:val="single" w:sz="4" w:space="1" w:color="auto"/>
          <w:left w:val="single" w:sz="4" w:space="4" w:color="auto"/>
          <w:bottom w:val="single" w:sz="4" w:space="1" w:color="auto"/>
          <w:right w:val="single" w:sz="4" w:space="4" w:color="auto"/>
        </w:pBdr>
        <w:jc w:val="both"/>
        <w:rPr>
          <w:rFonts w:ascii="Book Antiqua" w:hAnsi="Book Antiqua"/>
          <w:sz w:val="16"/>
        </w:rPr>
      </w:pPr>
    </w:p>
    <w:p w14:paraId="04FCDA26" w14:textId="77777777" w:rsidR="005A682E" w:rsidRDefault="005A682E">
      <w:pPr>
        <w:jc w:val="both"/>
        <w:rPr>
          <w:rFonts w:ascii="Book Antiqua" w:hAnsi="Book Antiqua"/>
          <w:sz w:val="16"/>
        </w:rPr>
      </w:pPr>
    </w:p>
    <w:p w14:paraId="73499FF8" w14:textId="32F76491" w:rsidR="005A682E" w:rsidRDefault="008E6914">
      <w:pPr>
        <w:jc w:val="both"/>
        <w:rPr>
          <w:rFonts w:ascii="Book Antiqua" w:hAnsi="Book Antiqua"/>
          <w:sz w:val="16"/>
        </w:rPr>
      </w:pPr>
      <w:r>
        <w:rPr>
          <w:rFonts w:ascii="Book Antiqua" w:hAnsi="Book Antiqua"/>
          <w:sz w:val="16"/>
        </w:rPr>
        <w:t>COM</w:t>
      </w:r>
      <w:r w:rsidR="005A682E">
        <w:rPr>
          <w:rFonts w:ascii="Book Antiqua" w:hAnsi="Book Antiqua"/>
          <w:sz w:val="16"/>
        </w:rPr>
        <w:t xml:space="preserve"> Form HRM-57 (Revised </w:t>
      </w:r>
      <w:r>
        <w:rPr>
          <w:rFonts w:ascii="Book Antiqua" w:hAnsi="Book Antiqua"/>
          <w:sz w:val="16"/>
        </w:rPr>
        <w:t>07/2023</w:t>
      </w:r>
      <w:r w:rsidR="005A682E">
        <w:rPr>
          <w:rFonts w:ascii="Book Antiqua" w:hAnsi="Book Antiqua"/>
          <w:sz w:val="16"/>
        </w:rPr>
        <w:t>)</w:t>
      </w:r>
      <w:r w:rsidR="005A682E">
        <w:rPr>
          <w:rFonts w:ascii="Book Antiqua" w:hAnsi="Book Antiqua"/>
          <w:sz w:val="16"/>
        </w:rPr>
        <w:tab/>
      </w:r>
      <w:r w:rsidR="005A682E">
        <w:rPr>
          <w:rFonts w:ascii="Book Antiqua" w:hAnsi="Book Antiqua"/>
          <w:sz w:val="16"/>
        </w:rPr>
        <w:tab/>
      </w:r>
      <w:r w:rsidR="005A682E">
        <w:rPr>
          <w:rFonts w:ascii="Book Antiqua" w:hAnsi="Book Antiqua"/>
          <w:sz w:val="16"/>
        </w:rPr>
        <w:tab/>
      </w:r>
      <w:r w:rsidR="005A682E">
        <w:rPr>
          <w:rFonts w:ascii="Book Antiqua" w:hAnsi="Book Antiqua"/>
          <w:sz w:val="16"/>
        </w:rPr>
        <w:tab/>
      </w:r>
      <w:r w:rsidR="005A682E">
        <w:rPr>
          <w:rFonts w:ascii="Book Antiqua" w:hAnsi="Book Antiqua"/>
          <w:sz w:val="16"/>
        </w:rPr>
        <w:tab/>
      </w:r>
      <w:r w:rsidR="005A682E">
        <w:rPr>
          <w:rFonts w:ascii="Book Antiqua" w:hAnsi="Book Antiqua"/>
          <w:sz w:val="16"/>
        </w:rPr>
        <w:tab/>
      </w:r>
      <w:r w:rsidR="005A682E">
        <w:rPr>
          <w:rFonts w:ascii="Book Antiqua" w:hAnsi="Book Antiqua"/>
          <w:sz w:val="16"/>
        </w:rPr>
        <w:tab/>
        <w:t xml:space="preserve">             See reverse side for instructions</w:t>
      </w:r>
    </w:p>
    <w:p w14:paraId="6A8AE7D3" w14:textId="77777777" w:rsidR="005A682E" w:rsidRDefault="005A682E">
      <w:pPr>
        <w:jc w:val="both"/>
        <w:rPr>
          <w:rFonts w:ascii="Book Antiqua" w:hAnsi="Book Antiqua"/>
          <w:sz w:val="24"/>
        </w:rPr>
        <w:sectPr w:rsidR="005A682E">
          <w:footerReference w:type="default" r:id="rId8"/>
          <w:pgSz w:w="12240" w:h="15840" w:code="1"/>
          <w:pgMar w:top="720" w:right="720" w:bottom="720" w:left="720" w:header="720" w:footer="720" w:gutter="0"/>
          <w:cols w:space="720"/>
        </w:sectPr>
      </w:pPr>
    </w:p>
    <w:p w14:paraId="6DEC77DF" w14:textId="77777777" w:rsidR="005A682E" w:rsidRDefault="005A682E">
      <w:pPr>
        <w:pStyle w:val="Heading3"/>
        <w:ind w:left="0" w:firstLine="0"/>
        <w:jc w:val="left"/>
        <w:rPr>
          <w:rFonts w:ascii="Book Antiqua" w:hAnsi="Book Antiqua"/>
          <w:sz w:val="28"/>
        </w:rPr>
      </w:pPr>
      <w:r>
        <w:rPr>
          <w:rFonts w:ascii="Book Antiqua" w:hAnsi="Book Antiqua"/>
          <w:sz w:val="28"/>
        </w:rPr>
        <w:lastRenderedPageBreak/>
        <w:t>INSTRUCTIONS</w:t>
      </w:r>
    </w:p>
    <w:p w14:paraId="23BF8745" w14:textId="77777777" w:rsidR="005A682E" w:rsidRDefault="005A682E">
      <w:pPr>
        <w:rPr>
          <w:rFonts w:ascii="Book Antiqua" w:hAnsi="Book Antiqua"/>
          <w:sz w:val="24"/>
        </w:rPr>
      </w:pPr>
    </w:p>
    <w:p w14:paraId="05B53338" w14:textId="77777777" w:rsidR="005A682E" w:rsidRDefault="005A682E">
      <w:pPr>
        <w:pStyle w:val="BodyText"/>
        <w:jc w:val="left"/>
        <w:rPr>
          <w:rFonts w:ascii="Book Antiqua" w:hAnsi="Book Antiqua"/>
        </w:rPr>
      </w:pPr>
      <w:r>
        <w:rPr>
          <w:rFonts w:ascii="Book Antiqua" w:hAnsi="Book Antiqua"/>
        </w:rPr>
        <w:t>Use this form to document Administrative Leave used for training/orientation and the performance of volunteer service hours.  Use a separate form for each monthly leave period and for each separate volunteer organization.</w:t>
      </w:r>
    </w:p>
    <w:p w14:paraId="137A93F5" w14:textId="77777777" w:rsidR="005A682E" w:rsidRDefault="005A682E">
      <w:pPr>
        <w:rPr>
          <w:rFonts w:ascii="Book Antiqua" w:hAnsi="Book Antiqua"/>
          <w:sz w:val="32"/>
        </w:rPr>
      </w:pPr>
    </w:p>
    <w:p w14:paraId="608AE2B6" w14:textId="77777777" w:rsidR="005A682E" w:rsidRDefault="005A682E">
      <w:pPr>
        <w:rPr>
          <w:rFonts w:ascii="Book Antiqua" w:hAnsi="Book Antiqua"/>
          <w:sz w:val="28"/>
        </w:rPr>
      </w:pPr>
      <w:r>
        <w:rPr>
          <w:rFonts w:ascii="Book Antiqua" w:hAnsi="Book Antiqua"/>
          <w:sz w:val="28"/>
        </w:rPr>
        <w:t>ASSOCIATE’S RESPONSIBILITIES</w:t>
      </w:r>
    </w:p>
    <w:p w14:paraId="4B284F9C" w14:textId="77777777" w:rsidR="005A682E" w:rsidRDefault="005A682E">
      <w:pPr>
        <w:rPr>
          <w:rFonts w:ascii="Book Antiqua" w:hAnsi="Book Antiqua"/>
          <w:sz w:val="24"/>
        </w:rPr>
      </w:pPr>
    </w:p>
    <w:p w14:paraId="6482F84C" w14:textId="77777777" w:rsidR="005A682E" w:rsidRDefault="005A682E">
      <w:pPr>
        <w:pStyle w:val="BodyText2"/>
        <w:rPr>
          <w:rFonts w:ascii="Book Antiqua" w:hAnsi="Book Antiqua"/>
          <w:sz w:val="24"/>
        </w:rPr>
      </w:pPr>
      <w:r>
        <w:rPr>
          <w:rFonts w:ascii="Book Antiqua" w:hAnsi="Book Antiqua"/>
          <w:sz w:val="24"/>
        </w:rPr>
        <w:t>Fill out each section completely.</w:t>
      </w:r>
    </w:p>
    <w:p w14:paraId="0F7C79A4" w14:textId="77777777" w:rsidR="005A682E" w:rsidRDefault="005A682E">
      <w:pPr>
        <w:rPr>
          <w:rFonts w:ascii="Book Antiqua" w:hAnsi="Book Antiqua"/>
          <w:sz w:val="24"/>
        </w:rPr>
      </w:pPr>
    </w:p>
    <w:p w14:paraId="35534FFC" w14:textId="77777777" w:rsidR="005A682E" w:rsidRDefault="005A682E">
      <w:pPr>
        <w:numPr>
          <w:ilvl w:val="0"/>
          <w:numId w:val="21"/>
        </w:numPr>
        <w:rPr>
          <w:rFonts w:ascii="Book Antiqua" w:hAnsi="Book Antiqua"/>
          <w:sz w:val="24"/>
        </w:rPr>
      </w:pPr>
      <w:r>
        <w:rPr>
          <w:rFonts w:ascii="Book Antiqua" w:hAnsi="Book Antiqua"/>
          <w:sz w:val="24"/>
        </w:rPr>
        <w:t>Part I (Associate and Supervisor Information).</w:t>
      </w:r>
    </w:p>
    <w:p w14:paraId="5830545B" w14:textId="77777777" w:rsidR="005A682E" w:rsidRDefault="005A682E">
      <w:pPr>
        <w:rPr>
          <w:rFonts w:ascii="Book Antiqua" w:hAnsi="Book Antiqua"/>
          <w:sz w:val="24"/>
        </w:rPr>
      </w:pPr>
    </w:p>
    <w:p w14:paraId="512110C8" w14:textId="77777777" w:rsidR="005A682E" w:rsidRDefault="005A682E">
      <w:pPr>
        <w:numPr>
          <w:ilvl w:val="0"/>
          <w:numId w:val="21"/>
        </w:numPr>
        <w:rPr>
          <w:rFonts w:ascii="Book Antiqua" w:hAnsi="Book Antiqua"/>
          <w:sz w:val="24"/>
        </w:rPr>
      </w:pPr>
      <w:r>
        <w:rPr>
          <w:rFonts w:ascii="Book Antiqua" w:hAnsi="Book Antiqua"/>
          <w:sz w:val="24"/>
        </w:rPr>
        <w:t>Part II (Organization Information).  Ask the organization’s coordinator/representative to complete the appropriate section.</w:t>
      </w:r>
    </w:p>
    <w:p w14:paraId="7C8DADCE" w14:textId="77777777" w:rsidR="005A682E" w:rsidRDefault="005A682E">
      <w:pPr>
        <w:rPr>
          <w:rFonts w:ascii="Book Antiqua" w:hAnsi="Book Antiqua"/>
          <w:sz w:val="24"/>
        </w:rPr>
      </w:pPr>
    </w:p>
    <w:p w14:paraId="6251C047" w14:textId="77777777" w:rsidR="005A682E" w:rsidRDefault="005A682E">
      <w:pPr>
        <w:pStyle w:val="BodyText2"/>
        <w:ind w:left="720"/>
        <w:rPr>
          <w:rFonts w:ascii="Book Antiqua" w:hAnsi="Book Antiqua"/>
          <w:sz w:val="24"/>
        </w:rPr>
      </w:pPr>
      <w:r>
        <w:rPr>
          <w:rFonts w:ascii="Book Antiqua" w:hAnsi="Book Antiqua"/>
          <w:sz w:val="24"/>
        </w:rPr>
        <w:t>Document, under “Log of Associate’s Volunteer Participation,” the Date, Time In, Time Out, and Hours you participated.  Have the organization coordinator/representative initial each time that you participate.</w:t>
      </w:r>
    </w:p>
    <w:p w14:paraId="754A5B27" w14:textId="77777777" w:rsidR="005A682E" w:rsidRDefault="005A682E">
      <w:pPr>
        <w:rPr>
          <w:rFonts w:ascii="Book Antiqua" w:hAnsi="Book Antiqua"/>
          <w:sz w:val="24"/>
        </w:rPr>
      </w:pPr>
    </w:p>
    <w:p w14:paraId="4097CE92" w14:textId="77777777" w:rsidR="005A682E" w:rsidRDefault="005A682E">
      <w:pPr>
        <w:numPr>
          <w:ilvl w:val="0"/>
          <w:numId w:val="21"/>
        </w:numPr>
        <w:rPr>
          <w:rFonts w:ascii="Book Antiqua" w:hAnsi="Book Antiqua"/>
          <w:sz w:val="24"/>
        </w:rPr>
      </w:pPr>
      <w:r>
        <w:rPr>
          <w:rFonts w:ascii="Book Antiqua" w:hAnsi="Book Antiqua"/>
          <w:sz w:val="24"/>
          <w:lang w:val="fr-FR"/>
        </w:rPr>
        <w:t xml:space="preserve">Part III (Certification).  </w:t>
      </w:r>
      <w:r>
        <w:rPr>
          <w:rFonts w:ascii="Book Antiqua" w:hAnsi="Book Antiqua"/>
          <w:sz w:val="24"/>
        </w:rPr>
        <w:t xml:space="preserve">Sign and </w:t>
      </w:r>
      <w:proofErr w:type="gramStart"/>
      <w:r>
        <w:rPr>
          <w:rFonts w:ascii="Book Antiqua" w:hAnsi="Book Antiqua"/>
          <w:sz w:val="24"/>
        </w:rPr>
        <w:t>date, and</w:t>
      </w:r>
      <w:proofErr w:type="gramEnd"/>
      <w:r>
        <w:rPr>
          <w:rFonts w:ascii="Book Antiqua" w:hAnsi="Book Antiqua"/>
          <w:sz w:val="24"/>
        </w:rPr>
        <w:t xml:space="preserve"> have the organization coordinator/representative also sign and date during your last visit to the organization within each monthly leave period.</w:t>
      </w:r>
    </w:p>
    <w:p w14:paraId="1ADC83FE" w14:textId="77777777" w:rsidR="005A682E" w:rsidRDefault="005A682E">
      <w:pPr>
        <w:rPr>
          <w:rFonts w:ascii="Book Antiqua" w:hAnsi="Book Antiqua"/>
          <w:sz w:val="24"/>
        </w:rPr>
      </w:pPr>
    </w:p>
    <w:p w14:paraId="18C06FA8" w14:textId="77777777" w:rsidR="005A682E" w:rsidRDefault="005A682E">
      <w:pPr>
        <w:numPr>
          <w:ilvl w:val="0"/>
          <w:numId w:val="21"/>
        </w:numPr>
        <w:rPr>
          <w:rFonts w:ascii="Book Antiqua" w:hAnsi="Book Antiqua"/>
          <w:sz w:val="24"/>
        </w:rPr>
      </w:pPr>
      <w:r>
        <w:rPr>
          <w:rFonts w:ascii="Book Antiqua" w:hAnsi="Book Antiqua"/>
          <w:sz w:val="24"/>
        </w:rPr>
        <w:t>Submit original form to your supervisor at the end of each monthly leave period.</w:t>
      </w:r>
    </w:p>
    <w:p w14:paraId="29884557" w14:textId="77777777" w:rsidR="005A682E" w:rsidRDefault="005A682E">
      <w:pPr>
        <w:rPr>
          <w:rFonts w:ascii="Book Antiqua" w:hAnsi="Book Antiqua"/>
          <w:sz w:val="32"/>
        </w:rPr>
      </w:pPr>
    </w:p>
    <w:p w14:paraId="6BD8F51E" w14:textId="77777777" w:rsidR="005A682E" w:rsidRDefault="005A682E">
      <w:pPr>
        <w:pStyle w:val="BodyText"/>
        <w:jc w:val="left"/>
        <w:rPr>
          <w:rFonts w:ascii="Book Antiqua" w:hAnsi="Book Antiqua"/>
          <w:sz w:val="28"/>
        </w:rPr>
      </w:pPr>
      <w:r>
        <w:rPr>
          <w:rFonts w:ascii="Book Antiqua" w:hAnsi="Book Antiqua"/>
          <w:sz w:val="28"/>
        </w:rPr>
        <w:t>SUPERVISOR’S RESPONSIBILITIES</w:t>
      </w:r>
    </w:p>
    <w:p w14:paraId="7D4069EB" w14:textId="77777777" w:rsidR="005A682E" w:rsidRDefault="005A682E">
      <w:pPr>
        <w:numPr>
          <w:ilvl w:val="0"/>
          <w:numId w:val="22"/>
        </w:numPr>
        <w:rPr>
          <w:rFonts w:ascii="Book Antiqua" w:hAnsi="Book Antiqua"/>
          <w:sz w:val="24"/>
        </w:rPr>
      </w:pPr>
      <w:r>
        <w:rPr>
          <w:rFonts w:ascii="Book Antiqua" w:hAnsi="Book Antiqua"/>
          <w:sz w:val="24"/>
        </w:rPr>
        <w:t>Attach this form and a copy of the associate’s Time Direct timesheet at the end of each monthly leave period and send to:</w:t>
      </w:r>
    </w:p>
    <w:p w14:paraId="2B2C5D79" w14:textId="77777777" w:rsidR="005A682E" w:rsidRDefault="005A682E">
      <w:pPr>
        <w:rPr>
          <w:rFonts w:ascii="Book Antiqua" w:hAnsi="Book Antiqua"/>
          <w:sz w:val="24"/>
        </w:rPr>
      </w:pPr>
    </w:p>
    <w:p w14:paraId="600AC398" w14:textId="77777777" w:rsidR="005A682E" w:rsidRDefault="005A682E">
      <w:pPr>
        <w:rPr>
          <w:rFonts w:ascii="Book Antiqua" w:hAnsi="Book Antiqua"/>
          <w:sz w:val="24"/>
        </w:rPr>
      </w:pPr>
    </w:p>
    <w:p w14:paraId="17FE99DA" w14:textId="7EF4F99D" w:rsidR="005A682E" w:rsidRDefault="005A682E">
      <w:pPr>
        <w:pStyle w:val="Heading4"/>
        <w:rPr>
          <w:rFonts w:ascii="Book Antiqua" w:hAnsi="Book Antiqua"/>
          <w:b/>
          <w:sz w:val="24"/>
          <w:u w:val="none"/>
        </w:rPr>
      </w:pPr>
      <w:r>
        <w:rPr>
          <w:rFonts w:ascii="Book Antiqua" w:hAnsi="Book Antiqua"/>
          <w:b/>
          <w:sz w:val="24"/>
          <w:u w:val="none"/>
        </w:rPr>
        <w:t xml:space="preserve">Florida </w:t>
      </w:r>
      <w:r w:rsidR="008E6914">
        <w:rPr>
          <w:rFonts w:ascii="Book Antiqua" w:hAnsi="Book Antiqua"/>
          <w:b/>
          <w:sz w:val="24"/>
          <w:u w:val="none"/>
        </w:rPr>
        <w:t>Department of Commerce</w:t>
      </w:r>
    </w:p>
    <w:p w14:paraId="1D610ECC" w14:textId="77777777" w:rsidR="005A682E" w:rsidRDefault="00233646">
      <w:pPr>
        <w:jc w:val="center"/>
        <w:rPr>
          <w:rFonts w:ascii="Book Antiqua" w:hAnsi="Book Antiqua"/>
          <w:b/>
          <w:sz w:val="24"/>
        </w:rPr>
      </w:pPr>
      <w:r>
        <w:rPr>
          <w:rFonts w:ascii="Book Antiqua" w:hAnsi="Book Antiqua"/>
          <w:b/>
          <w:sz w:val="24"/>
        </w:rPr>
        <w:t>Louise Mondragon</w:t>
      </w:r>
      <w:r w:rsidR="005A682E">
        <w:rPr>
          <w:rFonts w:ascii="Book Antiqua" w:hAnsi="Book Antiqua"/>
          <w:b/>
          <w:sz w:val="24"/>
        </w:rPr>
        <w:t>, Mentoring Coordinator</w:t>
      </w:r>
    </w:p>
    <w:p w14:paraId="2F817057" w14:textId="77777777" w:rsidR="005A682E" w:rsidRDefault="005A682E">
      <w:pPr>
        <w:jc w:val="center"/>
        <w:rPr>
          <w:rFonts w:ascii="Book Antiqua" w:hAnsi="Book Antiqua"/>
          <w:b/>
          <w:sz w:val="24"/>
        </w:rPr>
      </w:pPr>
      <w:r>
        <w:rPr>
          <w:rFonts w:ascii="Book Antiqua" w:hAnsi="Book Antiqua"/>
          <w:b/>
          <w:sz w:val="24"/>
        </w:rPr>
        <w:t>107 East Madison Street</w:t>
      </w:r>
    </w:p>
    <w:p w14:paraId="13BF9758" w14:textId="77777777" w:rsidR="005A682E" w:rsidRDefault="005A682E">
      <w:pPr>
        <w:pStyle w:val="Heading5"/>
        <w:ind w:hanging="720"/>
        <w:jc w:val="center"/>
        <w:rPr>
          <w:rFonts w:ascii="Book Antiqua" w:hAnsi="Book Antiqua"/>
          <w:b/>
        </w:rPr>
      </w:pPr>
      <w:r>
        <w:rPr>
          <w:rFonts w:ascii="Book Antiqua" w:hAnsi="Book Antiqua"/>
          <w:b/>
        </w:rPr>
        <w:t>Suite 100, Caldwell Building</w:t>
      </w:r>
    </w:p>
    <w:p w14:paraId="381DC75D" w14:textId="77777777" w:rsidR="005A682E" w:rsidRDefault="005A682E">
      <w:pPr>
        <w:jc w:val="center"/>
        <w:rPr>
          <w:rFonts w:ascii="Book Antiqua" w:hAnsi="Book Antiqua"/>
          <w:b/>
          <w:sz w:val="24"/>
        </w:rPr>
      </w:pPr>
      <w:r>
        <w:rPr>
          <w:rFonts w:ascii="Book Antiqua" w:hAnsi="Book Antiqua"/>
          <w:b/>
          <w:sz w:val="24"/>
        </w:rPr>
        <w:t>Tallahassee, FL  32399-4122</w:t>
      </w:r>
    </w:p>
    <w:p w14:paraId="6975FDB2" w14:textId="77777777" w:rsidR="005A682E" w:rsidRDefault="005A682E">
      <w:pPr>
        <w:pStyle w:val="Heading5"/>
        <w:ind w:hanging="720"/>
        <w:jc w:val="center"/>
        <w:rPr>
          <w:rFonts w:ascii="Book Antiqua" w:hAnsi="Book Antiqua"/>
          <w:b/>
        </w:rPr>
      </w:pPr>
      <w:r>
        <w:rPr>
          <w:rFonts w:ascii="Book Antiqua" w:hAnsi="Book Antiqua"/>
          <w:b/>
        </w:rPr>
        <w:t>Telephone</w:t>
      </w:r>
      <w:proofErr w:type="gramStart"/>
      <w:r>
        <w:rPr>
          <w:rFonts w:ascii="Book Antiqua" w:hAnsi="Book Antiqua"/>
          <w:b/>
        </w:rPr>
        <w:t>:  (</w:t>
      </w:r>
      <w:proofErr w:type="gramEnd"/>
      <w:r>
        <w:rPr>
          <w:rFonts w:ascii="Book Antiqua" w:hAnsi="Book Antiqua"/>
          <w:b/>
        </w:rPr>
        <w:t>850) 245-71</w:t>
      </w:r>
      <w:r w:rsidR="00233646">
        <w:rPr>
          <w:rFonts w:ascii="Book Antiqua" w:hAnsi="Book Antiqua"/>
          <w:b/>
        </w:rPr>
        <w:t>77</w:t>
      </w:r>
    </w:p>
    <w:p w14:paraId="6E92775E" w14:textId="77777777" w:rsidR="005A682E" w:rsidRDefault="005A682E">
      <w:pPr>
        <w:pStyle w:val="Title"/>
        <w:jc w:val="left"/>
        <w:rPr>
          <w:rFonts w:ascii="Book Antiqua" w:hAnsi="Book Antiqua"/>
        </w:rPr>
      </w:pPr>
    </w:p>
    <w:p w14:paraId="03FA4BF6" w14:textId="77777777" w:rsidR="005A682E" w:rsidRDefault="005A682E">
      <w:pPr>
        <w:pStyle w:val="Title"/>
        <w:jc w:val="left"/>
        <w:rPr>
          <w:rFonts w:ascii="Book Antiqua" w:hAnsi="Book Antiqua"/>
        </w:rPr>
      </w:pPr>
    </w:p>
    <w:p w14:paraId="3440C4C1" w14:textId="77777777" w:rsidR="005A682E" w:rsidRDefault="005A682E">
      <w:pPr>
        <w:pStyle w:val="Title"/>
        <w:jc w:val="left"/>
        <w:rPr>
          <w:rFonts w:ascii="Book Antiqua" w:hAnsi="Book Antiqua"/>
        </w:rPr>
      </w:pPr>
      <w:r>
        <w:rPr>
          <w:noProof/>
        </w:rPr>
        <w:pict w14:anchorId="4254E981">
          <v:shape id="_x0000_s1029" type="#_x0000_t75" style="position:absolute;margin-left:4.05pt;margin-top:7.9pt;width:69pt;height:121pt;z-index:-251658752" wrapcoords="-235 0 -235 21466 21600 21466 21600 0 -235 0">
            <v:imagedata r:id="rId9" o:title="A%20Mentoring%20Logo1"/>
            <w10:wrap type="tight"/>
          </v:shape>
        </w:pict>
      </w:r>
    </w:p>
    <w:p w14:paraId="33C8F648" w14:textId="77777777" w:rsidR="005A682E" w:rsidRDefault="005A682E">
      <w:pPr>
        <w:pStyle w:val="Title"/>
        <w:jc w:val="left"/>
        <w:rPr>
          <w:rFonts w:ascii="Book Antiqua" w:hAnsi="Book Antiqua"/>
        </w:rPr>
      </w:pPr>
    </w:p>
    <w:p w14:paraId="3F9CFDA6" w14:textId="77777777" w:rsidR="005A682E" w:rsidRDefault="005A682E">
      <w:pPr>
        <w:pStyle w:val="Title"/>
        <w:jc w:val="left"/>
        <w:rPr>
          <w:rFonts w:ascii="Book Antiqua" w:hAnsi="Book Antiqua"/>
        </w:rPr>
      </w:pPr>
    </w:p>
    <w:p w14:paraId="04BBACD0" w14:textId="77777777" w:rsidR="005A682E" w:rsidRDefault="005A682E">
      <w:pPr>
        <w:pStyle w:val="Title"/>
        <w:jc w:val="left"/>
        <w:rPr>
          <w:rFonts w:ascii="Book Antiqua" w:hAnsi="Book Antiqua"/>
        </w:rPr>
      </w:pPr>
    </w:p>
    <w:p w14:paraId="2EE1636E" w14:textId="77777777" w:rsidR="005A682E" w:rsidRDefault="005A682E">
      <w:pPr>
        <w:pStyle w:val="Title"/>
        <w:jc w:val="left"/>
        <w:rPr>
          <w:rFonts w:ascii="Book Antiqua" w:hAnsi="Book Antiqua"/>
        </w:rPr>
      </w:pPr>
    </w:p>
    <w:p w14:paraId="17B051D3" w14:textId="77777777" w:rsidR="005A682E" w:rsidRDefault="005A682E">
      <w:pPr>
        <w:pStyle w:val="Title"/>
        <w:jc w:val="left"/>
        <w:rPr>
          <w:rFonts w:ascii="Book Antiqua" w:hAnsi="Book Antiqua"/>
        </w:rPr>
      </w:pPr>
    </w:p>
    <w:p w14:paraId="623FBD7A" w14:textId="77777777" w:rsidR="005A682E" w:rsidRDefault="005A682E">
      <w:pPr>
        <w:pStyle w:val="Title"/>
        <w:jc w:val="left"/>
        <w:rPr>
          <w:rFonts w:ascii="Book Antiqua" w:hAnsi="Book Antiqua"/>
          <w:color w:val="000080"/>
          <w:sz w:val="32"/>
          <w:szCs w:val="32"/>
        </w:rPr>
      </w:pPr>
      <w:r>
        <w:rPr>
          <w:rFonts w:ascii="Book Antiqua" w:hAnsi="Book Antiqua"/>
          <w:color w:val="000080"/>
          <w:sz w:val="32"/>
          <w:szCs w:val="32"/>
        </w:rPr>
        <w:t>Be a big help.  Be a mentor.</w:t>
      </w:r>
    </w:p>
    <w:sectPr w:rsidR="005A682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FF13" w14:textId="77777777" w:rsidR="008E6914" w:rsidRDefault="008E6914">
      <w:r>
        <w:separator/>
      </w:r>
    </w:p>
  </w:endnote>
  <w:endnote w:type="continuationSeparator" w:id="0">
    <w:p w14:paraId="5AE310A0" w14:textId="77777777" w:rsidR="008E6914" w:rsidRDefault="008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C1B" w14:textId="77777777" w:rsidR="00027C7D" w:rsidRDefault="00027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EAE">
      <w:rPr>
        <w:rStyle w:val="PageNumber"/>
        <w:noProof/>
      </w:rPr>
      <w:t>1</w:t>
    </w:r>
    <w:r>
      <w:rPr>
        <w:rStyle w:val="PageNumber"/>
      </w:rPr>
      <w:fldChar w:fldCharType="end"/>
    </w:r>
  </w:p>
  <w:p w14:paraId="701CC307" w14:textId="77777777" w:rsidR="00027C7D" w:rsidRDefault="00027C7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E130" w14:textId="77777777" w:rsidR="008E6914" w:rsidRDefault="008E6914">
      <w:r>
        <w:separator/>
      </w:r>
    </w:p>
  </w:footnote>
  <w:footnote w:type="continuationSeparator" w:id="0">
    <w:p w14:paraId="77131D85" w14:textId="77777777" w:rsidR="008E6914" w:rsidRDefault="008E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D1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E3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51F1A"/>
    <w:multiLevelType w:val="singleLevel"/>
    <w:tmpl w:val="D55832B2"/>
    <w:lvl w:ilvl="0">
      <w:start w:val="2"/>
      <w:numFmt w:val="decimal"/>
      <w:lvlText w:val="(%1)"/>
      <w:lvlJc w:val="left"/>
      <w:pPr>
        <w:tabs>
          <w:tab w:val="num" w:pos="2235"/>
        </w:tabs>
        <w:ind w:left="2235" w:hanging="795"/>
      </w:pPr>
      <w:rPr>
        <w:rFonts w:hint="default"/>
      </w:rPr>
    </w:lvl>
  </w:abstractNum>
  <w:abstractNum w:abstractNumId="4" w15:restartNumberingAfterBreak="0">
    <w:nsid w:val="10A251DD"/>
    <w:multiLevelType w:val="singleLevel"/>
    <w:tmpl w:val="9C66892E"/>
    <w:lvl w:ilvl="0">
      <w:start w:val="1"/>
      <w:numFmt w:val="lowerLetter"/>
      <w:lvlText w:val=""/>
      <w:lvlJc w:val="left"/>
      <w:pPr>
        <w:tabs>
          <w:tab w:val="num" w:pos="1080"/>
        </w:tabs>
        <w:ind w:left="1080" w:hanging="360"/>
      </w:pPr>
      <w:rPr>
        <w:rFonts w:ascii="Times New Roman" w:hAnsi="Times New Roman" w:hint="default"/>
        <w:u w:val="none"/>
      </w:rPr>
    </w:lvl>
  </w:abstractNum>
  <w:abstractNum w:abstractNumId="5" w15:restartNumberingAfterBreak="0">
    <w:nsid w:val="11371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E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A05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5B5862"/>
    <w:multiLevelType w:val="singleLevel"/>
    <w:tmpl w:val="DA3CCB66"/>
    <w:lvl w:ilvl="0">
      <w:start w:val="1"/>
      <w:numFmt w:val="lowerLetter"/>
      <w:lvlText w:val="(%1)"/>
      <w:lvlJc w:val="left"/>
      <w:pPr>
        <w:tabs>
          <w:tab w:val="num" w:pos="2520"/>
        </w:tabs>
        <w:ind w:left="2520" w:hanging="360"/>
      </w:pPr>
      <w:rPr>
        <w:rFonts w:hint="default"/>
      </w:rPr>
    </w:lvl>
  </w:abstractNum>
  <w:abstractNum w:abstractNumId="9" w15:restartNumberingAfterBreak="0">
    <w:nsid w:val="20465916"/>
    <w:multiLevelType w:val="singleLevel"/>
    <w:tmpl w:val="2F60D234"/>
    <w:lvl w:ilvl="0">
      <w:start w:val="6"/>
      <w:numFmt w:val="decimal"/>
      <w:lvlText w:val="(%1)"/>
      <w:lvlJc w:val="left"/>
      <w:pPr>
        <w:tabs>
          <w:tab w:val="num" w:pos="1800"/>
        </w:tabs>
        <w:ind w:left="1800" w:hanging="360"/>
      </w:pPr>
      <w:rPr>
        <w:rFonts w:hint="default"/>
      </w:rPr>
    </w:lvl>
  </w:abstractNum>
  <w:abstractNum w:abstractNumId="10" w15:restartNumberingAfterBreak="0">
    <w:nsid w:val="25711430"/>
    <w:multiLevelType w:val="singleLevel"/>
    <w:tmpl w:val="4510F67C"/>
    <w:lvl w:ilvl="0">
      <w:start w:val="1"/>
      <w:numFmt w:val="decimal"/>
      <w:lvlText w:val="(%1)"/>
      <w:lvlJc w:val="left"/>
      <w:pPr>
        <w:tabs>
          <w:tab w:val="num" w:pos="1800"/>
        </w:tabs>
        <w:ind w:left="1800" w:hanging="360"/>
      </w:pPr>
      <w:rPr>
        <w:rFonts w:hint="default"/>
      </w:rPr>
    </w:lvl>
  </w:abstractNum>
  <w:abstractNum w:abstractNumId="11" w15:restartNumberingAfterBreak="0">
    <w:nsid w:val="26A70C84"/>
    <w:multiLevelType w:val="singleLevel"/>
    <w:tmpl w:val="CF903FD4"/>
    <w:lvl w:ilvl="0">
      <w:start w:val="1"/>
      <w:numFmt w:val="decimal"/>
      <w:lvlText w:val="%1."/>
      <w:lvlJc w:val="left"/>
      <w:pPr>
        <w:tabs>
          <w:tab w:val="num" w:pos="720"/>
        </w:tabs>
        <w:ind w:left="720" w:hanging="720"/>
      </w:pPr>
      <w:rPr>
        <w:rFonts w:hint="default"/>
        <w:u w:val="none"/>
      </w:rPr>
    </w:lvl>
  </w:abstractNum>
  <w:abstractNum w:abstractNumId="12" w15:restartNumberingAfterBreak="0">
    <w:nsid w:val="2B4F2603"/>
    <w:multiLevelType w:val="singleLevel"/>
    <w:tmpl w:val="E6FAC872"/>
    <w:lvl w:ilvl="0">
      <w:start w:val="1"/>
      <w:numFmt w:val="lowerLetter"/>
      <w:lvlText w:val="%1."/>
      <w:lvlJc w:val="left"/>
      <w:pPr>
        <w:tabs>
          <w:tab w:val="num" w:pos="1440"/>
        </w:tabs>
        <w:ind w:left="1440" w:hanging="720"/>
      </w:pPr>
      <w:rPr>
        <w:rFonts w:hint="default"/>
        <w:u w:val="none"/>
      </w:rPr>
    </w:lvl>
  </w:abstractNum>
  <w:abstractNum w:abstractNumId="13" w15:restartNumberingAfterBreak="0">
    <w:nsid w:val="2D7B7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0F7214"/>
    <w:multiLevelType w:val="singleLevel"/>
    <w:tmpl w:val="8B7EFA98"/>
    <w:lvl w:ilvl="0">
      <w:start w:val="1"/>
      <w:numFmt w:val="lowerLetter"/>
      <w:lvlText w:val="(%1)"/>
      <w:lvlJc w:val="left"/>
      <w:pPr>
        <w:tabs>
          <w:tab w:val="num" w:pos="1080"/>
        </w:tabs>
        <w:ind w:left="1080" w:hanging="360"/>
      </w:pPr>
      <w:rPr>
        <w:rFonts w:hint="default"/>
      </w:rPr>
    </w:lvl>
  </w:abstractNum>
  <w:abstractNum w:abstractNumId="15" w15:restartNumberingAfterBreak="0">
    <w:nsid w:val="4DF5687F"/>
    <w:multiLevelType w:val="singleLevel"/>
    <w:tmpl w:val="58A4E68E"/>
    <w:lvl w:ilvl="0">
      <w:start w:val="1"/>
      <w:numFmt w:val="decimal"/>
      <w:lvlText w:val="(%1)"/>
      <w:lvlJc w:val="left"/>
      <w:pPr>
        <w:tabs>
          <w:tab w:val="num" w:pos="1800"/>
        </w:tabs>
        <w:ind w:left="1800" w:hanging="360"/>
      </w:pPr>
      <w:rPr>
        <w:rFonts w:hint="default"/>
      </w:rPr>
    </w:lvl>
  </w:abstractNum>
  <w:abstractNum w:abstractNumId="16" w15:restartNumberingAfterBreak="0">
    <w:nsid w:val="57EF2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EF65AB"/>
    <w:multiLevelType w:val="singleLevel"/>
    <w:tmpl w:val="42AC2BFC"/>
    <w:lvl w:ilvl="0">
      <w:start w:val="2"/>
      <w:numFmt w:val="lowerLetter"/>
      <w:lvlText w:val="%1."/>
      <w:lvlJc w:val="left"/>
      <w:pPr>
        <w:tabs>
          <w:tab w:val="num" w:pos="1440"/>
        </w:tabs>
        <w:ind w:left="1440" w:hanging="720"/>
      </w:pPr>
      <w:rPr>
        <w:rFonts w:hint="default"/>
        <w:u w:val="none"/>
      </w:rPr>
    </w:lvl>
  </w:abstractNum>
  <w:abstractNum w:abstractNumId="18" w15:restartNumberingAfterBreak="0">
    <w:nsid w:val="5A565D88"/>
    <w:multiLevelType w:val="multilevel"/>
    <w:tmpl w:val="D64EE9AE"/>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5E8A0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4128E2"/>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21" w15:restartNumberingAfterBreak="0">
    <w:nsid w:val="72E46765"/>
    <w:multiLevelType w:val="singleLevel"/>
    <w:tmpl w:val="B59CC736"/>
    <w:lvl w:ilvl="0">
      <w:start w:val="1"/>
      <w:numFmt w:val="lowerLetter"/>
      <w:lvlText w:val="%1."/>
      <w:lvlJc w:val="left"/>
      <w:pPr>
        <w:tabs>
          <w:tab w:val="num" w:pos="1080"/>
        </w:tabs>
        <w:ind w:left="1080" w:hanging="360"/>
      </w:pPr>
      <w:rPr>
        <w:rFonts w:hint="default"/>
      </w:rPr>
    </w:lvl>
  </w:abstractNum>
  <w:num w:numId="1" w16cid:durableId="25256446">
    <w:abstractNumId w:val="11"/>
  </w:num>
  <w:num w:numId="2" w16cid:durableId="324094519">
    <w:abstractNumId w:val="8"/>
  </w:num>
  <w:num w:numId="3" w16cid:durableId="1682315379">
    <w:abstractNumId w:val="17"/>
  </w:num>
  <w:num w:numId="4" w16cid:durableId="941228501">
    <w:abstractNumId w:val="18"/>
  </w:num>
  <w:num w:numId="5" w16cid:durableId="1755979954">
    <w:abstractNumId w:val="5"/>
  </w:num>
  <w:num w:numId="6" w16cid:durableId="58990727">
    <w:abstractNumId w:val="12"/>
  </w:num>
  <w:num w:numId="7" w16cid:durableId="56442522">
    <w:abstractNumId w:val="15"/>
  </w:num>
  <w:num w:numId="8" w16cid:durableId="1685477214">
    <w:abstractNumId w:val="9"/>
  </w:num>
  <w:num w:numId="9" w16cid:durableId="2136899148">
    <w:abstractNumId w:val="21"/>
  </w:num>
  <w:num w:numId="10" w16cid:durableId="2137216012">
    <w:abstractNumId w:val="14"/>
  </w:num>
  <w:num w:numId="11" w16cid:durableId="535386964">
    <w:abstractNumId w:val="7"/>
  </w:num>
  <w:num w:numId="12" w16cid:durableId="2143381849">
    <w:abstractNumId w:val="2"/>
  </w:num>
  <w:num w:numId="13" w16cid:durableId="1063992655">
    <w:abstractNumId w:val="16"/>
  </w:num>
  <w:num w:numId="14" w16cid:durableId="1147087742">
    <w:abstractNumId w:val="4"/>
  </w:num>
  <w:num w:numId="15" w16cid:durableId="1075736520">
    <w:abstractNumId w:val="3"/>
  </w:num>
  <w:num w:numId="16" w16cid:durableId="481780308">
    <w:abstractNumId w:val="10"/>
  </w:num>
  <w:num w:numId="17" w16cid:durableId="179857105">
    <w:abstractNumId w:val="20"/>
  </w:num>
  <w:num w:numId="18" w16cid:durableId="746003473">
    <w:abstractNumId w:val="1"/>
  </w:num>
  <w:num w:numId="19" w16cid:durableId="1687947390">
    <w:abstractNumId w:val="6"/>
  </w:num>
  <w:num w:numId="20" w16cid:durableId="29653650">
    <w:abstractNumId w:val="13"/>
  </w:num>
  <w:num w:numId="21" w16cid:durableId="2114209424">
    <w:abstractNumId w:val="19"/>
  </w:num>
  <w:num w:numId="22" w16cid:durableId="10843739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914"/>
    <w:rsid w:val="00027C7D"/>
    <w:rsid w:val="00233646"/>
    <w:rsid w:val="00324A80"/>
    <w:rsid w:val="005A682E"/>
    <w:rsid w:val="00667E09"/>
    <w:rsid w:val="007A3EAE"/>
    <w:rsid w:val="008E6914"/>
    <w:rsid w:val="00D57690"/>
    <w:rsid w:val="00E11306"/>
    <w:rsid w:val="00FC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94B229C"/>
  <w15:chartTrackingRefBased/>
  <w15:docId w15:val="{C2087C77-B02C-4C76-8C6F-D6B800B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ind w:left="720"/>
      <w:outlineLvl w:val="1"/>
    </w:pPr>
    <w:rPr>
      <w:rFonts w:ascii="Arial" w:hAnsi="Arial"/>
      <w:b/>
      <w:sz w:val="24"/>
    </w:rPr>
  </w:style>
  <w:style w:type="paragraph" w:styleId="Heading3">
    <w:name w:val="heading 3"/>
    <w:basedOn w:val="Normal"/>
    <w:next w:val="Normal"/>
    <w:qFormat/>
    <w:pPr>
      <w:keepNext/>
      <w:ind w:left="1440" w:firstLine="720"/>
      <w:jc w:val="both"/>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sz w:val="24"/>
    </w:rPr>
  </w:style>
  <w:style w:type="paragraph" w:styleId="BodyText">
    <w:name w:val="Body Text"/>
    <w:basedOn w:val="Normal"/>
    <w:pPr>
      <w:jc w:val="both"/>
    </w:pPr>
    <w:rPr>
      <w:rFonts w:ascii="Arial" w:hAnsi="Arial"/>
      <w:sz w:val="24"/>
    </w:rPr>
  </w:style>
  <w:style w:type="paragraph" w:styleId="BodyTextIndent2">
    <w:name w:val="Body Text Indent 2"/>
    <w:basedOn w:val="Normal"/>
    <w:pPr>
      <w:ind w:left="1440"/>
      <w:jc w:val="both"/>
    </w:pPr>
    <w:rPr>
      <w:rFonts w:ascii="Arial" w:hAnsi="Arial"/>
      <w:sz w:val="24"/>
    </w:rPr>
  </w:style>
  <w:style w:type="paragraph" w:styleId="BodyTextIndent3">
    <w:name w:val="Body Text Indent 3"/>
    <w:basedOn w:val="Normal"/>
    <w:pPr>
      <w:ind w:left="2160"/>
      <w:jc w:val="both"/>
    </w:pPr>
    <w:rPr>
      <w:rFonts w:ascii="Arial" w:hAnsi="Arial"/>
      <w:sz w:val="24"/>
    </w:rPr>
  </w:style>
  <w:style w:type="paragraph" w:styleId="Title">
    <w:name w:val="Title"/>
    <w:basedOn w:val="Normal"/>
    <w:qFormat/>
    <w:pPr>
      <w:jc w:val="center"/>
    </w:pPr>
    <w:rPr>
      <w:rFonts w:ascii="Arial" w:hAnsi="Arial"/>
      <w:b/>
      <w:sz w:val="24"/>
    </w:rPr>
  </w:style>
  <w:style w:type="paragraph" w:styleId="Subtitle">
    <w:name w:val="Subtitle"/>
    <w:basedOn w:val="Normal"/>
    <w:qFormat/>
    <w:pPr>
      <w:jc w:val="cente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32"/>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324A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Downloads\Men_Policy%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Men_Policy (2)</Template>
  <TotalTime>4</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OF FLORIDA</vt:lpstr>
    </vt:vector>
  </TitlesOfParts>
  <Company>FDLES</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Hill, Krystal</dc:creator>
  <cp:keywords/>
  <dc:description/>
  <cp:lastModifiedBy>Hill, Krystal</cp:lastModifiedBy>
  <cp:revision>1</cp:revision>
  <cp:lastPrinted>2003-02-10T19:55:00Z</cp:lastPrinted>
  <dcterms:created xsi:type="dcterms:W3CDTF">2023-07-24T12:23:00Z</dcterms:created>
  <dcterms:modified xsi:type="dcterms:W3CDTF">2023-07-24T12:27:00Z</dcterms:modified>
</cp:coreProperties>
</file>

<file path=docProps/custom.xml><?xml version="1.0" encoding="utf-8"?>
<Properties xmlns="http://schemas.openxmlformats.org/officeDocument/2006/custom-properties" xmlns:vt="http://schemas.openxmlformats.org/officeDocument/2006/docPropsVTypes"/>
</file>